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ADADF" w14:textId="10A5B5F7" w:rsidR="00D0393A" w:rsidRPr="00C9785E" w:rsidRDefault="00816134" w:rsidP="00D0393A">
      <w:pPr>
        <w:pStyle w:val="NormalWeb"/>
        <w:rPr>
          <w:rFonts w:ascii="Baskerville" w:hAnsi="Baskerville"/>
          <w:color w:val="000000"/>
          <w:sz w:val="36"/>
          <w:szCs w:val="36"/>
        </w:rPr>
      </w:pPr>
      <w:r>
        <w:rPr>
          <w:rFonts w:ascii="Baskerville" w:hAnsi="Baskerville"/>
          <w:noProof/>
          <w:color w:val="000000"/>
        </w:rPr>
        <w:drawing>
          <wp:anchor distT="0" distB="0" distL="114300" distR="114300" simplePos="0" relativeHeight="251658240" behindDoc="0" locked="0" layoutInCell="1" allowOverlap="1" wp14:anchorId="21371090" wp14:editId="012BF7DB">
            <wp:simplePos x="0" y="0"/>
            <wp:positionH relativeFrom="margin">
              <wp:posOffset>3886200</wp:posOffset>
            </wp:positionH>
            <wp:positionV relativeFrom="margin">
              <wp:posOffset>-762000</wp:posOffset>
            </wp:positionV>
            <wp:extent cx="2743200" cy="91376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ECW Transparent Black.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43200" cy="913765"/>
                    </a:xfrm>
                    <a:prstGeom prst="rect">
                      <a:avLst/>
                    </a:prstGeom>
                  </pic:spPr>
                </pic:pic>
              </a:graphicData>
            </a:graphic>
          </wp:anchor>
        </w:drawing>
      </w:r>
      <w:r w:rsidR="00D0393A" w:rsidRPr="00C9785E">
        <w:rPr>
          <w:rFonts w:ascii="Baskerville" w:hAnsi="Baskerville"/>
          <w:b/>
          <w:bCs/>
          <w:color w:val="000000"/>
          <w:sz w:val="36"/>
          <w:szCs w:val="36"/>
        </w:rPr>
        <w:t xml:space="preserve">Wyoming </w:t>
      </w:r>
      <w:r w:rsidR="00D0393A" w:rsidRPr="00C9785E">
        <w:rPr>
          <w:rStyle w:val="Strong"/>
          <w:rFonts w:ascii="Baskerville" w:hAnsi="Baskerville"/>
          <w:color w:val="000000"/>
          <w:sz w:val="36"/>
          <w:szCs w:val="36"/>
        </w:rPr>
        <w:t xml:space="preserve">Eucharistic Prayer </w:t>
      </w:r>
    </w:p>
    <w:tbl>
      <w:tblPr>
        <w:tblW w:w="15270" w:type="dxa"/>
        <w:tblCellMar>
          <w:top w:w="15" w:type="dxa"/>
          <w:left w:w="15" w:type="dxa"/>
          <w:bottom w:w="15" w:type="dxa"/>
          <w:right w:w="15" w:type="dxa"/>
        </w:tblCellMar>
        <w:tblLook w:val="04A0" w:firstRow="1" w:lastRow="0" w:firstColumn="1" w:lastColumn="0" w:noHBand="0" w:noVBand="1"/>
      </w:tblPr>
      <w:tblGrid>
        <w:gridCol w:w="885"/>
        <w:gridCol w:w="14385"/>
      </w:tblGrid>
      <w:tr w:rsidR="00D0393A" w:rsidRPr="00C9785E" w14:paraId="22E1988D" w14:textId="77777777" w:rsidTr="00000F14">
        <w:tc>
          <w:tcPr>
            <w:tcW w:w="885" w:type="dxa"/>
            <w:hideMark/>
          </w:tcPr>
          <w:p w14:paraId="3EAB91D3" w14:textId="77777777" w:rsidR="00D0393A" w:rsidRPr="00C9785E" w:rsidRDefault="00D0393A" w:rsidP="00000F14">
            <w:pPr>
              <w:spacing w:after="0" w:line="240" w:lineRule="auto"/>
              <w:rPr>
                <w:rFonts w:ascii="Baskerville" w:hAnsi="Baskerville" w:cs="Times New Roman"/>
                <w:i/>
                <w:iCs/>
                <w:color w:val="000000"/>
                <w:sz w:val="24"/>
                <w:szCs w:val="24"/>
              </w:rPr>
            </w:pPr>
            <w:r w:rsidRPr="00C9785E">
              <w:rPr>
                <w:rFonts w:ascii="Baskerville" w:hAnsi="Baskerville" w:cs="Times New Roman"/>
                <w:i/>
                <w:iCs/>
                <w:color w:val="000000"/>
                <w:sz w:val="24"/>
                <w:szCs w:val="24"/>
              </w:rPr>
              <w:t>Celebrant </w:t>
            </w:r>
          </w:p>
        </w:tc>
        <w:tc>
          <w:tcPr>
            <w:tcW w:w="0" w:type="auto"/>
            <w:vAlign w:val="center"/>
            <w:hideMark/>
          </w:tcPr>
          <w:p w14:paraId="57062C62" w14:textId="77777777" w:rsidR="00D0393A" w:rsidRPr="00C9785E" w:rsidRDefault="00D0393A" w:rsidP="00000F14">
            <w:pPr>
              <w:spacing w:after="0" w:line="240" w:lineRule="auto"/>
              <w:rPr>
                <w:rFonts w:ascii="Baskerville" w:hAnsi="Baskerville" w:cs="Times New Roman"/>
                <w:color w:val="000000"/>
                <w:sz w:val="24"/>
                <w:szCs w:val="24"/>
              </w:rPr>
            </w:pPr>
            <w:r w:rsidRPr="00C9785E">
              <w:rPr>
                <w:rFonts w:ascii="Baskerville" w:hAnsi="Baskerville" w:cs="Times New Roman"/>
                <w:color w:val="000000"/>
                <w:sz w:val="24"/>
                <w:szCs w:val="24"/>
              </w:rPr>
              <w:t>The Lord be with you.</w:t>
            </w:r>
          </w:p>
        </w:tc>
      </w:tr>
      <w:tr w:rsidR="00D0393A" w:rsidRPr="00C9785E" w14:paraId="45FC0283" w14:textId="77777777" w:rsidTr="00000F14">
        <w:tc>
          <w:tcPr>
            <w:tcW w:w="885" w:type="dxa"/>
            <w:hideMark/>
          </w:tcPr>
          <w:p w14:paraId="43A610BF" w14:textId="77777777" w:rsidR="00D0393A" w:rsidRPr="00C9785E" w:rsidRDefault="00D0393A" w:rsidP="00000F14">
            <w:pPr>
              <w:spacing w:after="0" w:line="240" w:lineRule="auto"/>
              <w:rPr>
                <w:rFonts w:ascii="Baskerville" w:hAnsi="Baskerville" w:cs="Times New Roman"/>
                <w:i/>
                <w:iCs/>
                <w:color w:val="000000"/>
                <w:sz w:val="24"/>
                <w:szCs w:val="24"/>
              </w:rPr>
            </w:pPr>
            <w:r w:rsidRPr="00C9785E">
              <w:rPr>
                <w:rFonts w:ascii="Baskerville" w:hAnsi="Baskerville" w:cs="Times New Roman"/>
                <w:i/>
                <w:iCs/>
                <w:color w:val="000000"/>
                <w:sz w:val="24"/>
                <w:szCs w:val="24"/>
              </w:rPr>
              <w:t>People</w:t>
            </w:r>
          </w:p>
        </w:tc>
        <w:tc>
          <w:tcPr>
            <w:tcW w:w="0" w:type="auto"/>
            <w:vAlign w:val="center"/>
            <w:hideMark/>
          </w:tcPr>
          <w:p w14:paraId="54DD39B7" w14:textId="77777777" w:rsidR="00D0393A" w:rsidRPr="00C9785E" w:rsidRDefault="00D0393A" w:rsidP="00000F14">
            <w:pPr>
              <w:spacing w:after="0" w:line="240" w:lineRule="auto"/>
              <w:rPr>
                <w:rFonts w:ascii="Baskerville" w:hAnsi="Baskerville" w:cs="Times New Roman"/>
                <w:b/>
                <w:bCs/>
                <w:color w:val="000000"/>
                <w:sz w:val="24"/>
                <w:szCs w:val="24"/>
              </w:rPr>
            </w:pPr>
            <w:r w:rsidRPr="00C9785E">
              <w:rPr>
                <w:rFonts w:ascii="Baskerville" w:hAnsi="Baskerville" w:cs="Times New Roman"/>
                <w:b/>
                <w:bCs/>
                <w:color w:val="000000"/>
                <w:sz w:val="24"/>
                <w:szCs w:val="24"/>
              </w:rPr>
              <w:t xml:space="preserve">And </w:t>
            </w:r>
            <w:proofErr w:type="gramStart"/>
            <w:r w:rsidRPr="00C9785E">
              <w:rPr>
                <w:rFonts w:ascii="Baskerville" w:hAnsi="Baskerville" w:cs="Times New Roman"/>
                <w:b/>
                <w:bCs/>
                <w:color w:val="000000"/>
                <w:sz w:val="24"/>
                <w:szCs w:val="24"/>
              </w:rPr>
              <w:t>also</w:t>
            </w:r>
            <w:proofErr w:type="gramEnd"/>
            <w:r w:rsidRPr="00C9785E">
              <w:rPr>
                <w:rFonts w:ascii="Baskerville" w:hAnsi="Baskerville" w:cs="Times New Roman"/>
                <w:b/>
                <w:bCs/>
                <w:color w:val="000000"/>
                <w:sz w:val="24"/>
                <w:szCs w:val="24"/>
              </w:rPr>
              <w:t xml:space="preserve"> with you.</w:t>
            </w:r>
          </w:p>
        </w:tc>
      </w:tr>
      <w:tr w:rsidR="00D0393A" w:rsidRPr="00C9785E" w14:paraId="49A547BE" w14:textId="77777777" w:rsidTr="00000F14">
        <w:tc>
          <w:tcPr>
            <w:tcW w:w="885" w:type="dxa"/>
            <w:hideMark/>
          </w:tcPr>
          <w:p w14:paraId="6FF93E0B" w14:textId="77777777" w:rsidR="00D0393A" w:rsidRPr="00C9785E" w:rsidRDefault="00D0393A" w:rsidP="00000F14">
            <w:pPr>
              <w:spacing w:after="0" w:line="240" w:lineRule="auto"/>
              <w:rPr>
                <w:rFonts w:ascii="Baskerville" w:hAnsi="Baskerville" w:cs="Times New Roman"/>
                <w:i/>
                <w:iCs/>
                <w:color w:val="000000"/>
                <w:sz w:val="24"/>
                <w:szCs w:val="24"/>
              </w:rPr>
            </w:pPr>
            <w:r w:rsidRPr="00C9785E">
              <w:rPr>
                <w:rFonts w:ascii="Baskerville" w:hAnsi="Baskerville" w:cs="Times New Roman"/>
                <w:i/>
                <w:iCs/>
                <w:color w:val="000000"/>
                <w:sz w:val="24"/>
                <w:szCs w:val="24"/>
              </w:rPr>
              <w:t>Celebrant</w:t>
            </w:r>
          </w:p>
        </w:tc>
        <w:tc>
          <w:tcPr>
            <w:tcW w:w="0" w:type="auto"/>
            <w:vAlign w:val="center"/>
            <w:hideMark/>
          </w:tcPr>
          <w:p w14:paraId="47CE1FC3" w14:textId="093FF9FE" w:rsidR="00D0393A" w:rsidRPr="00C9785E" w:rsidRDefault="00D0393A" w:rsidP="00000F14">
            <w:pPr>
              <w:spacing w:after="0" w:line="240" w:lineRule="auto"/>
              <w:rPr>
                <w:rFonts w:ascii="Baskerville" w:hAnsi="Baskerville" w:cs="Times New Roman"/>
                <w:color w:val="000000"/>
                <w:sz w:val="24"/>
                <w:szCs w:val="24"/>
              </w:rPr>
            </w:pPr>
            <w:r w:rsidRPr="00C9785E">
              <w:rPr>
                <w:rFonts w:ascii="Baskerville" w:hAnsi="Baskerville" w:cs="Times New Roman"/>
                <w:color w:val="000000"/>
                <w:sz w:val="24"/>
                <w:szCs w:val="24"/>
              </w:rPr>
              <w:t>Lift up your hearts.</w:t>
            </w:r>
          </w:p>
        </w:tc>
      </w:tr>
      <w:tr w:rsidR="00D0393A" w:rsidRPr="00C9785E" w14:paraId="524F9249" w14:textId="77777777" w:rsidTr="00000F14">
        <w:tc>
          <w:tcPr>
            <w:tcW w:w="885" w:type="dxa"/>
            <w:hideMark/>
          </w:tcPr>
          <w:p w14:paraId="64BE1DEF" w14:textId="77777777" w:rsidR="00D0393A" w:rsidRPr="00C9785E" w:rsidRDefault="00D0393A" w:rsidP="00000F14">
            <w:pPr>
              <w:spacing w:after="0" w:line="240" w:lineRule="auto"/>
              <w:rPr>
                <w:rFonts w:ascii="Baskerville" w:hAnsi="Baskerville" w:cs="Times New Roman"/>
                <w:i/>
                <w:iCs/>
                <w:color w:val="000000"/>
                <w:sz w:val="24"/>
                <w:szCs w:val="24"/>
              </w:rPr>
            </w:pPr>
            <w:r w:rsidRPr="00C9785E">
              <w:rPr>
                <w:rFonts w:ascii="Baskerville" w:hAnsi="Baskerville" w:cs="Times New Roman"/>
                <w:i/>
                <w:iCs/>
                <w:color w:val="000000"/>
                <w:sz w:val="24"/>
                <w:szCs w:val="24"/>
              </w:rPr>
              <w:t>People</w:t>
            </w:r>
          </w:p>
        </w:tc>
        <w:tc>
          <w:tcPr>
            <w:tcW w:w="0" w:type="auto"/>
            <w:vAlign w:val="center"/>
            <w:hideMark/>
          </w:tcPr>
          <w:p w14:paraId="6C8F58D3" w14:textId="77777777" w:rsidR="00D0393A" w:rsidRPr="00C9785E" w:rsidRDefault="00D0393A" w:rsidP="00000F14">
            <w:pPr>
              <w:spacing w:after="0" w:line="240" w:lineRule="auto"/>
              <w:rPr>
                <w:rFonts w:ascii="Baskerville" w:hAnsi="Baskerville" w:cs="Times New Roman"/>
                <w:b/>
                <w:bCs/>
                <w:color w:val="000000"/>
                <w:sz w:val="24"/>
                <w:szCs w:val="24"/>
              </w:rPr>
            </w:pPr>
            <w:r w:rsidRPr="00C9785E">
              <w:rPr>
                <w:rFonts w:ascii="Baskerville" w:hAnsi="Baskerville" w:cs="Times New Roman"/>
                <w:b/>
                <w:bCs/>
                <w:color w:val="000000"/>
                <w:sz w:val="24"/>
                <w:szCs w:val="24"/>
              </w:rPr>
              <w:t>We lift them to the Lord.</w:t>
            </w:r>
          </w:p>
        </w:tc>
      </w:tr>
      <w:tr w:rsidR="00D0393A" w:rsidRPr="00C9785E" w14:paraId="4D74FD4A" w14:textId="77777777" w:rsidTr="00000F14">
        <w:tc>
          <w:tcPr>
            <w:tcW w:w="885" w:type="dxa"/>
            <w:hideMark/>
          </w:tcPr>
          <w:p w14:paraId="51ABC945" w14:textId="77777777" w:rsidR="00D0393A" w:rsidRPr="00C9785E" w:rsidRDefault="00D0393A" w:rsidP="00000F14">
            <w:pPr>
              <w:spacing w:after="0" w:line="240" w:lineRule="auto"/>
              <w:rPr>
                <w:rFonts w:ascii="Baskerville" w:hAnsi="Baskerville" w:cs="Times New Roman"/>
                <w:i/>
                <w:iCs/>
                <w:color w:val="000000"/>
                <w:sz w:val="24"/>
                <w:szCs w:val="24"/>
              </w:rPr>
            </w:pPr>
            <w:r w:rsidRPr="00C9785E">
              <w:rPr>
                <w:rFonts w:ascii="Baskerville" w:hAnsi="Baskerville" w:cs="Times New Roman"/>
                <w:i/>
                <w:iCs/>
                <w:color w:val="000000"/>
                <w:sz w:val="24"/>
                <w:szCs w:val="24"/>
              </w:rPr>
              <w:t>Celebrant</w:t>
            </w:r>
          </w:p>
        </w:tc>
        <w:tc>
          <w:tcPr>
            <w:tcW w:w="0" w:type="auto"/>
            <w:vAlign w:val="center"/>
            <w:hideMark/>
          </w:tcPr>
          <w:p w14:paraId="4655323C" w14:textId="77777777" w:rsidR="00D0393A" w:rsidRPr="00C9785E" w:rsidRDefault="00D0393A" w:rsidP="00000F14">
            <w:pPr>
              <w:spacing w:after="0" w:line="240" w:lineRule="auto"/>
              <w:rPr>
                <w:rFonts w:ascii="Baskerville" w:hAnsi="Baskerville" w:cs="Times New Roman"/>
                <w:color w:val="000000"/>
                <w:sz w:val="24"/>
                <w:szCs w:val="24"/>
              </w:rPr>
            </w:pPr>
            <w:r w:rsidRPr="00C9785E">
              <w:rPr>
                <w:rFonts w:ascii="Baskerville" w:hAnsi="Baskerville" w:cs="Times New Roman"/>
                <w:color w:val="000000"/>
                <w:sz w:val="24"/>
                <w:szCs w:val="24"/>
              </w:rPr>
              <w:t>Let us give thanks to the Lord our God.</w:t>
            </w:r>
          </w:p>
        </w:tc>
      </w:tr>
      <w:tr w:rsidR="00D0393A" w:rsidRPr="00C9785E" w14:paraId="00CC7007" w14:textId="77777777" w:rsidTr="00000F14">
        <w:tc>
          <w:tcPr>
            <w:tcW w:w="885" w:type="dxa"/>
            <w:hideMark/>
          </w:tcPr>
          <w:p w14:paraId="1C25E364" w14:textId="77777777" w:rsidR="00D0393A" w:rsidRPr="00C9785E" w:rsidRDefault="00D0393A" w:rsidP="00000F14">
            <w:pPr>
              <w:spacing w:after="0" w:line="240" w:lineRule="auto"/>
              <w:rPr>
                <w:rFonts w:ascii="Baskerville" w:hAnsi="Baskerville" w:cs="Times New Roman"/>
                <w:i/>
                <w:iCs/>
                <w:color w:val="000000"/>
                <w:sz w:val="24"/>
                <w:szCs w:val="24"/>
              </w:rPr>
            </w:pPr>
            <w:r w:rsidRPr="00C9785E">
              <w:rPr>
                <w:rFonts w:ascii="Baskerville" w:hAnsi="Baskerville" w:cs="Times New Roman"/>
                <w:i/>
                <w:iCs/>
                <w:color w:val="000000"/>
                <w:sz w:val="24"/>
                <w:szCs w:val="24"/>
              </w:rPr>
              <w:t>People</w:t>
            </w:r>
          </w:p>
        </w:tc>
        <w:tc>
          <w:tcPr>
            <w:tcW w:w="0" w:type="auto"/>
            <w:vAlign w:val="center"/>
            <w:hideMark/>
          </w:tcPr>
          <w:p w14:paraId="74912F31" w14:textId="77777777" w:rsidR="00D0393A" w:rsidRPr="00C9785E" w:rsidRDefault="00D0393A" w:rsidP="00000F14">
            <w:pPr>
              <w:spacing w:after="0" w:line="240" w:lineRule="auto"/>
              <w:rPr>
                <w:rFonts w:ascii="Baskerville" w:hAnsi="Baskerville" w:cs="Times New Roman"/>
                <w:b/>
                <w:bCs/>
                <w:color w:val="000000"/>
                <w:sz w:val="24"/>
                <w:szCs w:val="24"/>
              </w:rPr>
            </w:pPr>
            <w:r w:rsidRPr="00C9785E">
              <w:rPr>
                <w:rFonts w:ascii="Baskerville" w:hAnsi="Baskerville" w:cs="Times New Roman"/>
                <w:b/>
                <w:bCs/>
                <w:color w:val="000000"/>
                <w:sz w:val="24"/>
                <w:szCs w:val="24"/>
              </w:rPr>
              <w:t>It is right to give him thanks and praise.</w:t>
            </w:r>
          </w:p>
        </w:tc>
      </w:tr>
    </w:tbl>
    <w:p w14:paraId="3DF26E85" w14:textId="77777777" w:rsidR="00D0393A" w:rsidRPr="00C9785E" w:rsidRDefault="00D0393A" w:rsidP="00D0393A">
      <w:pPr>
        <w:pStyle w:val="NormalWeb"/>
        <w:rPr>
          <w:rFonts w:ascii="Baskerville" w:hAnsi="Baskerville"/>
          <w:color w:val="000000"/>
        </w:rPr>
      </w:pPr>
      <w:r w:rsidRPr="00C9785E">
        <w:rPr>
          <w:rFonts w:ascii="Baskerville" w:hAnsi="Baskerville"/>
          <w:color w:val="000000"/>
        </w:rPr>
        <w:t xml:space="preserve">It is right, and a good and </w:t>
      </w:r>
      <w:r w:rsidR="00DE61AE" w:rsidRPr="00C9785E">
        <w:rPr>
          <w:rFonts w:ascii="Baskerville" w:hAnsi="Baskerville"/>
          <w:color w:val="000000"/>
        </w:rPr>
        <w:t>joyful thing, always and every</w:t>
      </w:r>
      <w:r w:rsidRPr="00C9785E">
        <w:rPr>
          <w:rFonts w:ascii="Baskerville" w:hAnsi="Baskerville"/>
          <w:color w:val="000000"/>
        </w:rPr>
        <w:t>where to give thanks to y</w:t>
      </w:r>
      <w:r w:rsidR="00DE61AE" w:rsidRPr="00C9785E">
        <w:rPr>
          <w:rFonts w:ascii="Baskerville" w:hAnsi="Baskerville"/>
          <w:color w:val="000000"/>
        </w:rPr>
        <w:t xml:space="preserve">ou, Father Almighty, Creator of </w:t>
      </w:r>
      <w:r w:rsidRPr="00C9785E">
        <w:rPr>
          <w:rFonts w:ascii="Baskerville" w:hAnsi="Baskerville"/>
          <w:color w:val="000000"/>
        </w:rPr>
        <w:t>heaven and earth.</w:t>
      </w:r>
    </w:p>
    <w:p w14:paraId="1886C414" w14:textId="77777777" w:rsidR="00D0393A" w:rsidRPr="00C9785E" w:rsidRDefault="00D0393A" w:rsidP="00D0393A">
      <w:pPr>
        <w:pStyle w:val="NormalWeb"/>
        <w:rPr>
          <w:rFonts w:ascii="Baskerville" w:hAnsi="Baskerville"/>
          <w:color w:val="000000"/>
        </w:rPr>
      </w:pPr>
      <w:r w:rsidRPr="00C9785E">
        <w:rPr>
          <w:rFonts w:ascii="Baskerville" w:hAnsi="Baskerville"/>
          <w:color w:val="000000"/>
        </w:rPr>
        <w:t>Therefore, we praise you, joi</w:t>
      </w:r>
      <w:r w:rsidR="00DE61AE" w:rsidRPr="00C9785E">
        <w:rPr>
          <w:rFonts w:ascii="Baskerville" w:hAnsi="Baskerville"/>
          <w:color w:val="000000"/>
        </w:rPr>
        <w:t xml:space="preserve">ning our voices with Angels and </w:t>
      </w:r>
      <w:r w:rsidRPr="00C9785E">
        <w:rPr>
          <w:rFonts w:ascii="Baskerville" w:hAnsi="Baskerville"/>
          <w:color w:val="000000"/>
        </w:rPr>
        <w:t xml:space="preserve">Archangels and with all the </w:t>
      </w:r>
      <w:r w:rsidR="00DE61AE" w:rsidRPr="00C9785E">
        <w:rPr>
          <w:rFonts w:ascii="Baskerville" w:hAnsi="Baskerville"/>
          <w:color w:val="000000"/>
        </w:rPr>
        <w:t xml:space="preserve">company of heaven, who forever </w:t>
      </w:r>
      <w:r w:rsidRPr="00C9785E">
        <w:rPr>
          <w:rFonts w:ascii="Baskerville" w:hAnsi="Baskerville"/>
          <w:color w:val="000000"/>
        </w:rPr>
        <w:t>sing this hymn to proclaim the glory of your Name:</w:t>
      </w:r>
    </w:p>
    <w:p w14:paraId="051CF774" w14:textId="77777777" w:rsidR="00D0393A" w:rsidRPr="00C9785E" w:rsidRDefault="00D0393A" w:rsidP="00D0393A">
      <w:pPr>
        <w:pStyle w:val="rubric"/>
        <w:rPr>
          <w:rFonts w:ascii="Baskerville" w:hAnsi="Baskerville"/>
          <w:i/>
          <w:iCs/>
          <w:color w:val="000000"/>
        </w:rPr>
      </w:pPr>
      <w:r w:rsidRPr="00C9785E">
        <w:rPr>
          <w:rFonts w:ascii="Baskerville" w:hAnsi="Baskerville"/>
          <w:i/>
          <w:iCs/>
          <w:color w:val="000000"/>
        </w:rPr>
        <w:t>Celebrant and People</w:t>
      </w:r>
    </w:p>
    <w:p w14:paraId="434DDBDB" w14:textId="77777777" w:rsidR="00D0393A" w:rsidRPr="00C9785E" w:rsidRDefault="00D0393A" w:rsidP="00D0393A">
      <w:pPr>
        <w:pStyle w:val="NormalWeb"/>
        <w:rPr>
          <w:rFonts w:ascii="Baskerville" w:hAnsi="Baskerville"/>
          <w:b/>
          <w:color w:val="000000"/>
        </w:rPr>
      </w:pPr>
      <w:r w:rsidRPr="00C9785E">
        <w:rPr>
          <w:rFonts w:ascii="Baskerville" w:hAnsi="Baskerville"/>
          <w:b/>
          <w:color w:val="000000"/>
        </w:rPr>
        <w:t>Holy, Holy, Holy Lord, God of power and might,</w:t>
      </w:r>
      <w:r w:rsidRPr="00C9785E">
        <w:rPr>
          <w:rFonts w:ascii="Baskerville" w:hAnsi="Baskerville"/>
          <w:b/>
          <w:color w:val="000000"/>
        </w:rPr>
        <w:br/>
        <w:t>heaven and earth are full of your glory.</w:t>
      </w:r>
      <w:r w:rsidRPr="00C9785E">
        <w:rPr>
          <w:rFonts w:ascii="Baskerville" w:hAnsi="Baskerville"/>
          <w:b/>
          <w:color w:val="000000"/>
        </w:rPr>
        <w:br/>
        <w:t>    Hosanna in the highest.</w:t>
      </w:r>
      <w:r w:rsidRPr="00C9785E">
        <w:rPr>
          <w:rFonts w:ascii="Baskerville" w:hAnsi="Baskerville"/>
          <w:b/>
          <w:color w:val="000000"/>
        </w:rPr>
        <w:br/>
        <w:t>Blessed is he who comes in the name of the Lord.</w:t>
      </w:r>
      <w:r w:rsidRPr="00C9785E">
        <w:rPr>
          <w:rFonts w:ascii="Baskerville" w:hAnsi="Baskerville"/>
          <w:b/>
          <w:color w:val="000000"/>
        </w:rPr>
        <w:br/>
        <w:t>    Hosanna in the highest.</w:t>
      </w:r>
    </w:p>
    <w:p w14:paraId="1CF83BAD" w14:textId="77777777" w:rsidR="00D0393A" w:rsidRPr="00C9785E" w:rsidRDefault="00D0393A" w:rsidP="00D0393A">
      <w:pPr>
        <w:pStyle w:val="rubric"/>
        <w:rPr>
          <w:rFonts w:ascii="Baskerville" w:hAnsi="Baskerville"/>
          <w:i/>
          <w:iCs/>
          <w:color w:val="000000"/>
        </w:rPr>
      </w:pPr>
      <w:r w:rsidRPr="00C9785E">
        <w:rPr>
          <w:rFonts w:ascii="Baskerville" w:hAnsi="Baskerville"/>
          <w:i/>
          <w:iCs/>
          <w:color w:val="000000"/>
        </w:rPr>
        <w:t>The people stand or kneel.</w:t>
      </w:r>
    </w:p>
    <w:p w14:paraId="7A160A86" w14:textId="77777777" w:rsidR="00D0393A" w:rsidRPr="00C9785E" w:rsidRDefault="00D0393A" w:rsidP="00D0393A">
      <w:pPr>
        <w:pStyle w:val="rubric"/>
        <w:rPr>
          <w:rFonts w:ascii="Baskerville" w:hAnsi="Baskerville"/>
          <w:i/>
          <w:iCs/>
          <w:color w:val="000000"/>
        </w:rPr>
      </w:pPr>
      <w:r w:rsidRPr="00C9785E">
        <w:rPr>
          <w:rFonts w:ascii="Baskerville" w:hAnsi="Baskerville"/>
          <w:i/>
          <w:iCs/>
          <w:color w:val="000000"/>
        </w:rPr>
        <w:t>Then the Celebrant continues</w:t>
      </w:r>
    </w:p>
    <w:p w14:paraId="3A9EBD1A" w14:textId="77777777" w:rsidR="00D0393A" w:rsidRPr="00C9785E" w:rsidRDefault="00D0393A" w:rsidP="00D0393A">
      <w:pPr>
        <w:widowControl w:val="0"/>
        <w:spacing w:after="0" w:line="240" w:lineRule="auto"/>
        <w:rPr>
          <w:rFonts w:ascii="Baskerville" w:eastAsia="Times New Roman" w:hAnsi="Baskerville" w:cs="Times New Roman"/>
          <w:color w:val="000000"/>
          <w:kern w:val="28"/>
          <w:sz w:val="24"/>
          <w:szCs w:val="24"/>
        </w:rPr>
      </w:pPr>
      <w:r w:rsidRPr="00C9785E">
        <w:rPr>
          <w:rFonts w:ascii="Baskerville" w:eastAsia="Times New Roman" w:hAnsi="Baskerville" w:cs="Times New Roman"/>
          <w:color w:val="000000"/>
          <w:kern w:val="28"/>
          <w:sz w:val="24"/>
          <w:szCs w:val="24"/>
        </w:rPr>
        <w:t>We thank you, Creator</w:t>
      </w:r>
      <w:r w:rsidR="007C1D59" w:rsidRPr="00C9785E">
        <w:rPr>
          <w:rFonts w:ascii="Baskerville" w:eastAsia="Times New Roman" w:hAnsi="Baskerville" w:cs="Times New Roman"/>
          <w:color w:val="000000"/>
          <w:kern w:val="28"/>
          <w:sz w:val="24"/>
          <w:szCs w:val="24"/>
        </w:rPr>
        <w:t xml:space="preserve"> God</w:t>
      </w:r>
      <w:r w:rsidRPr="00C9785E">
        <w:rPr>
          <w:rFonts w:ascii="Baskerville" w:eastAsia="Times New Roman" w:hAnsi="Baskerville" w:cs="Times New Roman"/>
          <w:color w:val="000000"/>
          <w:kern w:val="28"/>
          <w:sz w:val="24"/>
          <w:szCs w:val="24"/>
        </w:rPr>
        <w:t>, that we live in a place where the glorious revelation of yourself is all around us.  The prairie bursts with song from the wind and birds and waving grasses.  The abundance of animals roaming freely reminds us of our own freedom, and the many ways you provide sustenance in your kingdom.</w:t>
      </w:r>
      <w:r w:rsidR="00D238A7" w:rsidRPr="00C9785E">
        <w:rPr>
          <w:rFonts w:ascii="Baskerville" w:eastAsia="Times New Roman" w:hAnsi="Baskerville" w:cs="Times New Roman"/>
          <w:color w:val="000000"/>
          <w:kern w:val="28"/>
          <w:sz w:val="24"/>
          <w:szCs w:val="24"/>
        </w:rPr>
        <w:t xml:space="preserve">  </w:t>
      </w:r>
      <w:r w:rsidRPr="00C9785E">
        <w:rPr>
          <w:rFonts w:ascii="Baskerville" w:eastAsia="Times New Roman" w:hAnsi="Baskerville" w:cs="Times New Roman"/>
          <w:color w:val="000000"/>
          <w:kern w:val="28"/>
          <w:sz w:val="24"/>
          <w:szCs w:val="24"/>
        </w:rPr>
        <w:t>From the depths of the ocean floor you lifted your massive mountains and pointed them toward the heavens.</w:t>
      </w:r>
    </w:p>
    <w:p w14:paraId="76C96330" w14:textId="77777777" w:rsidR="00D0393A" w:rsidRPr="00C9785E" w:rsidRDefault="00D0393A" w:rsidP="00D0393A">
      <w:pPr>
        <w:widowControl w:val="0"/>
        <w:spacing w:after="0" w:line="240" w:lineRule="auto"/>
        <w:rPr>
          <w:rFonts w:ascii="Baskerville" w:eastAsia="Times New Roman" w:hAnsi="Baskerville" w:cs="Times New Roman"/>
          <w:color w:val="000000"/>
          <w:kern w:val="28"/>
          <w:sz w:val="24"/>
          <w:szCs w:val="24"/>
        </w:rPr>
      </w:pPr>
    </w:p>
    <w:p w14:paraId="26EF12FD" w14:textId="77777777" w:rsidR="00D0393A" w:rsidRPr="00C9785E" w:rsidRDefault="00D0393A" w:rsidP="00D0393A">
      <w:pPr>
        <w:widowControl w:val="0"/>
        <w:spacing w:after="0" w:line="240" w:lineRule="auto"/>
        <w:rPr>
          <w:rFonts w:ascii="Baskerville" w:eastAsia="Times New Roman" w:hAnsi="Baskerville" w:cs="Times New Roman"/>
          <w:color w:val="000000"/>
          <w:kern w:val="28"/>
          <w:sz w:val="24"/>
          <w:szCs w:val="24"/>
        </w:rPr>
      </w:pPr>
      <w:r w:rsidRPr="00C9785E">
        <w:rPr>
          <w:rFonts w:ascii="Baskerville" w:eastAsia="Times New Roman" w:hAnsi="Baskerville" w:cs="Times New Roman"/>
          <w:color w:val="000000"/>
          <w:kern w:val="28"/>
          <w:sz w:val="24"/>
          <w:szCs w:val="24"/>
        </w:rPr>
        <w:t>We, like your Son, our Lord, are called to these high places to get away and rest in communion with you.  We marvel as we wander through stately pines and twirling aspen along the creeks, where trout dance on their tails above the rocks, and deer and elk sip from the water’s edge; and we remember tha</w:t>
      </w:r>
      <w:r w:rsidR="007C1D59" w:rsidRPr="00C9785E">
        <w:rPr>
          <w:rFonts w:ascii="Baskerville" w:eastAsia="Times New Roman" w:hAnsi="Baskerville" w:cs="Times New Roman"/>
          <w:color w:val="000000"/>
          <w:kern w:val="28"/>
          <w:sz w:val="24"/>
          <w:szCs w:val="24"/>
        </w:rPr>
        <w:t>t you have given us the Living W</w:t>
      </w:r>
      <w:r w:rsidRPr="00C9785E">
        <w:rPr>
          <w:rFonts w:ascii="Baskerville" w:eastAsia="Times New Roman" w:hAnsi="Baskerville" w:cs="Times New Roman"/>
          <w:color w:val="000000"/>
          <w:kern w:val="28"/>
          <w:sz w:val="24"/>
          <w:szCs w:val="24"/>
        </w:rPr>
        <w:t>ater to quench our thirst.  Our spirit is refreshed and our strength renewed.</w:t>
      </w:r>
    </w:p>
    <w:p w14:paraId="3CB832C7" w14:textId="77777777" w:rsidR="00D0393A" w:rsidRPr="00C9785E" w:rsidRDefault="00D0393A" w:rsidP="00D0393A">
      <w:pPr>
        <w:widowControl w:val="0"/>
        <w:spacing w:after="0" w:line="240" w:lineRule="auto"/>
        <w:rPr>
          <w:rFonts w:ascii="Baskerville" w:eastAsia="Times New Roman" w:hAnsi="Baskerville" w:cs="Times New Roman"/>
          <w:color w:val="000000"/>
          <w:kern w:val="28"/>
          <w:sz w:val="24"/>
          <w:szCs w:val="24"/>
        </w:rPr>
      </w:pPr>
    </w:p>
    <w:p w14:paraId="0180BEFC" w14:textId="77777777" w:rsidR="00D0393A" w:rsidRPr="00C9785E" w:rsidRDefault="00D0393A" w:rsidP="00D0393A">
      <w:pPr>
        <w:widowControl w:val="0"/>
        <w:spacing w:after="0" w:line="240" w:lineRule="auto"/>
        <w:rPr>
          <w:rFonts w:ascii="Baskerville" w:eastAsia="Times New Roman" w:hAnsi="Baskerville" w:cs="Times New Roman"/>
          <w:color w:val="000000"/>
          <w:kern w:val="28"/>
          <w:sz w:val="24"/>
          <w:szCs w:val="24"/>
        </w:rPr>
      </w:pPr>
      <w:r w:rsidRPr="00C9785E">
        <w:rPr>
          <w:rFonts w:ascii="Baskerville" w:eastAsia="Times New Roman" w:hAnsi="Baskerville" w:cs="Times New Roman"/>
          <w:color w:val="000000"/>
          <w:kern w:val="28"/>
          <w:sz w:val="24"/>
          <w:szCs w:val="24"/>
        </w:rPr>
        <w:t>We welcome the passing of seasons in broad circles of time, with anticipation of new things to come, and we recognize that same feeling of hope that encircles our faith.  Our lives are lived between sunrises and sunsets and brilliant colors.  But at night the limitless stars have a way of pushing back the boundaries of our lives and we dream of heaven and your wonder.</w:t>
      </w:r>
    </w:p>
    <w:p w14:paraId="432B6FFC" w14:textId="77777777" w:rsidR="00D0393A" w:rsidRPr="00C9785E" w:rsidRDefault="00D0393A" w:rsidP="00D0393A">
      <w:pPr>
        <w:widowControl w:val="0"/>
        <w:spacing w:after="0" w:line="240" w:lineRule="auto"/>
        <w:rPr>
          <w:rFonts w:ascii="Baskerville" w:eastAsia="Times New Roman" w:hAnsi="Baskerville" w:cs="Times New Roman"/>
          <w:color w:val="000000"/>
          <w:kern w:val="28"/>
          <w:sz w:val="24"/>
          <w:szCs w:val="24"/>
        </w:rPr>
      </w:pPr>
      <w:r w:rsidRPr="00C9785E">
        <w:rPr>
          <w:rFonts w:ascii="Baskerville" w:eastAsia="Times New Roman" w:hAnsi="Baskerville" w:cs="Times New Roman"/>
          <w:color w:val="000000"/>
          <w:kern w:val="28"/>
          <w:sz w:val="24"/>
          <w:szCs w:val="24"/>
        </w:rPr>
        <w:t> </w:t>
      </w:r>
    </w:p>
    <w:p w14:paraId="7473F75A" w14:textId="77777777" w:rsidR="00D0393A" w:rsidRPr="00C9785E" w:rsidRDefault="00D0393A" w:rsidP="00D0393A">
      <w:pPr>
        <w:widowControl w:val="0"/>
        <w:spacing w:after="0" w:line="240" w:lineRule="auto"/>
        <w:rPr>
          <w:rFonts w:ascii="Baskerville" w:eastAsia="Times New Roman" w:hAnsi="Baskerville" w:cs="Times New Roman"/>
          <w:color w:val="000000"/>
          <w:kern w:val="28"/>
          <w:sz w:val="24"/>
          <w:szCs w:val="24"/>
        </w:rPr>
      </w:pPr>
      <w:r w:rsidRPr="00C9785E">
        <w:rPr>
          <w:rFonts w:ascii="Baskerville" w:eastAsia="Times New Roman" w:hAnsi="Baskerville" w:cs="Times New Roman"/>
          <w:color w:val="000000"/>
          <w:kern w:val="28"/>
          <w:sz w:val="24"/>
          <w:szCs w:val="24"/>
        </w:rPr>
        <w:t>And with all these blessings of your creation around us, O God, we come together in communities on the prairie, by rivers and streams, on mountain tops, and in their shadows in the valley, to receive your Word, which has been sown in rich soil, and grown into a fruitful crop in the Body of Christ.</w:t>
      </w:r>
    </w:p>
    <w:p w14:paraId="377EA5A6" w14:textId="77777777" w:rsidR="00D0393A" w:rsidRPr="00C9785E" w:rsidRDefault="00D0393A" w:rsidP="00D0393A">
      <w:pPr>
        <w:widowControl w:val="0"/>
        <w:spacing w:after="0" w:line="240" w:lineRule="auto"/>
        <w:rPr>
          <w:rFonts w:ascii="Baskerville" w:eastAsia="Times New Roman" w:hAnsi="Baskerville" w:cs="Times New Roman"/>
          <w:color w:val="000000"/>
          <w:kern w:val="28"/>
          <w:sz w:val="24"/>
          <w:szCs w:val="24"/>
        </w:rPr>
      </w:pPr>
      <w:r w:rsidRPr="00C9785E">
        <w:rPr>
          <w:rFonts w:ascii="Baskerville" w:eastAsia="Times New Roman" w:hAnsi="Baskerville" w:cs="Times New Roman"/>
          <w:color w:val="000000"/>
          <w:kern w:val="28"/>
          <w:sz w:val="24"/>
          <w:szCs w:val="24"/>
        </w:rPr>
        <w:lastRenderedPageBreak/>
        <w:t>On the night he was handed over to suffering and death, our Lord Jesus Christ took bread; and when he had given thanks to you, he broke it, and gave it to his disciples, and said, “Take, eat: this is my Body which is given for you.  Do this for the remembrance of me.”</w:t>
      </w:r>
    </w:p>
    <w:p w14:paraId="10A5B1AA" w14:textId="77777777" w:rsidR="00D0393A" w:rsidRPr="00C9785E" w:rsidRDefault="00D0393A" w:rsidP="00D0393A">
      <w:pPr>
        <w:widowControl w:val="0"/>
        <w:spacing w:after="0" w:line="240" w:lineRule="auto"/>
        <w:rPr>
          <w:rFonts w:ascii="Baskerville" w:eastAsia="Times New Roman" w:hAnsi="Baskerville" w:cs="Times New Roman"/>
          <w:color w:val="000000"/>
          <w:kern w:val="28"/>
          <w:sz w:val="24"/>
          <w:szCs w:val="24"/>
        </w:rPr>
      </w:pPr>
      <w:r w:rsidRPr="00C9785E">
        <w:rPr>
          <w:rFonts w:ascii="Baskerville" w:eastAsia="Times New Roman" w:hAnsi="Baskerville" w:cs="Times New Roman"/>
          <w:color w:val="000000"/>
          <w:kern w:val="28"/>
          <w:sz w:val="24"/>
          <w:szCs w:val="24"/>
        </w:rPr>
        <w:t> </w:t>
      </w:r>
    </w:p>
    <w:p w14:paraId="3F9D90DD" w14:textId="77777777" w:rsidR="00D0393A" w:rsidRPr="00C9785E" w:rsidRDefault="00D0393A" w:rsidP="00D0393A">
      <w:pPr>
        <w:widowControl w:val="0"/>
        <w:spacing w:after="0" w:line="240" w:lineRule="auto"/>
        <w:rPr>
          <w:rFonts w:ascii="Baskerville" w:eastAsia="Times New Roman" w:hAnsi="Baskerville" w:cs="Times New Roman"/>
          <w:color w:val="000000"/>
          <w:kern w:val="28"/>
          <w:sz w:val="24"/>
          <w:szCs w:val="24"/>
        </w:rPr>
      </w:pPr>
      <w:r w:rsidRPr="00C9785E">
        <w:rPr>
          <w:rFonts w:ascii="Baskerville" w:eastAsia="Times New Roman" w:hAnsi="Baskerville" w:cs="Times New Roman"/>
          <w:color w:val="000000"/>
          <w:kern w:val="28"/>
          <w:sz w:val="24"/>
          <w:szCs w:val="24"/>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14:paraId="1ACB3A6A" w14:textId="77777777" w:rsidR="00D0393A" w:rsidRPr="00C9785E" w:rsidRDefault="00D0393A" w:rsidP="00D0393A">
      <w:pPr>
        <w:widowControl w:val="0"/>
        <w:spacing w:after="0" w:line="240" w:lineRule="auto"/>
        <w:rPr>
          <w:rFonts w:ascii="Baskerville" w:eastAsia="Times New Roman" w:hAnsi="Baskerville" w:cs="Times New Roman"/>
          <w:color w:val="000000"/>
          <w:kern w:val="28"/>
          <w:sz w:val="24"/>
          <w:szCs w:val="24"/>
        </w:rPr>
      </w:pPr>
      <w:r w:rsidRPr="00C9785E">
        <w:rPr>
          <w:rFonts w:ascii="Baskerville" w:eastAsia="Times New Roman" w:hAnsi="Baskerville" w:cs="Times New Roman"/>
          <w:color w:val="000000"/>
          <w:kern w:val="28"/>
          <w:sz w:val="24"/>
          <w:szCs w:val="24"/>
        </w:rPr>
        <w:t> </w:t>
      </w:r>
    </w:p>
    <w:p w14:paraId="018CBCF8" w14:textId="77777777" w:rsidR="00D0393A" w:rsidRPr="00C9785E" w:rsidRDefault="00D0393A" w:rsidP="00D0393A">
      <w:pPr>
        <w:widowControl w:val="0"/>
        <w:spacing w:after="0" w:line="240" w:lineRule="auto"/>
        <w:rPr>
          <w:rFonts w:ascii="Baskerville" w:eastAsia="Times New Roman" w:hAnsi="Baskerville" w:cs="Times New Roman"/>
          <w:color w:val="000000"/>
          <w:kern w:val="28"/>
          <w:sz w:val="24"/>
          <w:szCs w:val="24"/>
        </w:rPr>
      </w:pPr>
      <w:proofErr w:type="gramStart"/>
      <w:r w:rsidRPr="00C9785E">
        <w:rPr>
          <w:rFonts w:ascii="Baskerville" w:eastAsia="Times New Roman" w:hAnsi="Baskerville" w:cs="Times New Roman"/>
          <w:color w:val="000000"/>
          <w:kern w:val="28"/>
          <w:sz w:val="24"/>
          <w:szCs w:val="24"/>
        </w:rPr>
        <w:t>Therefore</w:t>
      </w:r>
      <w:proofErr w:type="gramEnd"/>
      <w:r w:rsidRPr="00C9785E">
        <w:rPr>
          <w:rFonts w:ascii="Baskerville" w:eastAsia="Times New Roman" w:hAnsi="Baskerville" w:cs="Times New Roman"/>
          <w:color w:val="000000"/>
          <w:kern w:val="28"/>
          <w:sz w:val="24"/>
          <w:szCs w:val="24"/>
        </w:rPr>
        <w:t xml:space="preserve"> we proclaim the mystery of faith:</w:t>
      </w:r>
    </w:p>
    <w:p w14:paraId="0F3A1C03" w14:textId="77777777" w:rsidR="00D0393A" w:rsidRPr="00C9785E" w:rsidRDefault="00D0393A" w:rsidP="00D0393A">
      <w:pPr>
        <w:widowControl w:val="0"/>
        <w:spacing w:after="0" w:line="240" w:lineRule="auto"/>
        <w:rPr>
          <w:rFonts w:ascii="Baskerville" w:eastAsia="Times New Roman" w:hAnsi="Baskerville" w:cs="Times New Roman"/>
          <w:i/>
          <w:iCs/>
          <w:color w:val="000000"/>
          <w:kern w:val="28"/>
          <w:sz w:val="24"/>
          <w:szCs w:val="24"/>
        </w:rPr>
      </w:pPr>
    </w:p>
    <w:p w14:paraId="43514F1F" w14:textId="77777777" w:rsidR="00D0393A" w:rsidRPr="00C9785E" w:rsidRDefault="00D0393A" w:rsidP="00D0393A">
      <w:pPr>
        <w:widowControl w:val="0"/>
        <w:spacing w:after="0" w:line="240" w:lineRule="auto"/>
        <w:rPr>
          <w:rFonts w:ascii="Baskerville" w:eastAsia="Times New Roman" w:hAnsi="Baskerville" w:cs="Times New Roman"/>
          <w:i/>
          <w:iCs/>
          <w:color w:val="000000"/>
          <w:kern w:val="28"/>
          <w:sz w:val="24"/>
          <w:szCs w:val="24"/>
        </w:rPr>
      </w:pPr>
      <w:r w:rsidRPr="00C9785E">
        <w:rPr>
          <w:rFonts w:ascii="Baskerville" w:eastAsia="Times New Roman" w:hAnsi="Baskerville" w:cs="Times New Roman"/>
          <w:i/>
          <w:iCs/>
          <w:color w:val="000000"/>
          <w:kern w:val="28"/>
          <w:sz w:val="24"/>
          <w:szCs w:val="24"/>
        </w:rPr>
        <w:t xml:space="preserve">Celebrant and People:   </w:t>
      </w:r>
    </w:p>
    <w:p w14:paraId="215527CD" w14:textId="77777777" w:rsidR="00D0393A" w:rsidRPr="00C9785E" w:rsidRDefault="00D0393A" w:rsidP="00D0393A">
      <w:pPr>
        <w:widowControl w:val="0"/>
        <w:spacing w:after="0" w:line="240" w:lineRule="auto"/>
        <w:rPr>
          <w:rFonts w:ascii="Baskerville" w:eastAsia="Times New Roman" w:hAnsi="Baskerville" w:cs="Times New Roman"/>
          <w:b/>
          <w:color w:val="000000"/>
          <w:kern w:val="28"/>
          <w:sz w:val="24"/>
          <w:szCs w:val="24"/>
        </w:rPr>
      </w:pPr>
      <w:r w:rsidRPr="00C9785E">
        <w:rPr>
          <w:rFonts w:ascii="Baskerville" w:eastAsia="Times New Roman" w:hAnsi="Baskerville" w:cs="Times New Roman"/>
          <w:color w:val="000000"/>
          <w:kern w:val="28"/>
          <w:sz w:val="24"/>
          <w:szCs w:val="24"/>
        </w:rPr>
        <w:tab/>
      </w:r>
      <w:r w:rsidRPr="00C9785E">
        <w:rPr>
          <w:rFonts w:ascii="Baskerville" w:eastAsia="Times New Roman" w:hAnsi="Baskerville" w:cs="Times New Roman"/>
          <w:b/>
          <w:color w:val="000000"/>
          <w:kern w:val="28"/>
          <w:sz w:val="24"/>
          <w:szCs w:val="24"/>
        </w:rPr>
        <w:t>Christ has died.</w:t>
      </w:r>
    </w:p>
    <w:p w14:paraId="5AE4A2DC" w14:textId="77777777" w:rsidR="00D0393A" w:rsidRPr="00C9785E" w:rsidRDefault="00D0393A" w:rsidP="00D0393A">
      <w:pPr>
        <w:widowControl w:val="0"/>
        <w:spacing w:after="0" w:line="240" w:lineRule="auto"/>
        <w:rPr>
          <w:rFonts w:ascii="Baskerville" w:eastAsia="Times New Roman" w:hAnsi="Baskerville" w:cs="Times New Roman"/>
          <w:b/>
          <w:color w:val="000000"/>
          <w:kern w:val="28"/>
          <w:sz w:val="24"/>
          <w:szCs w:val="24"/>
        </w:rPr>
      </w:pPr>
      <w:r w:rsidRPr="00C9785E">
        <w:rPr>
          <w:rFonts w:ascii="Baskerville" w:eastAsia="Times New Roman" w:hAnsi="Baskerville" w:cs="Times New Roman"/>
          <w:b/>
          <w:color w:val="000000"/>
          <w:kern w:val="28"/>
          <w:sz w:val="24"/>
          <w:szCs w:val="24"/>
        </w:rPr>
        <w:tab/>
        <w:t>Christ is risen.</w:t>
      </w:r>
    </w:p>
    <w:p w14:paraId="1048C564" w14:textId="77777777" w:rsidR="00D0393A" w:rsidRPr="00C9785E" w:rsidRDefault="00D0393A" w:rsidP="00D0393A">
      <w:pPr>
        <w:widowControl w:val="0"/>
        <w:spacing w:after="0" w:line="240" w:lineRule="auto"/>
        <w:rPr>
          <w:rFonts w:ascii="Baskerville" w:eastAsia="Times New Roman" w:hAnsi="Baskerville" w:cs="Times New Roman"/>
          <w:b/>
          <w:color w:val="000000"/>
          <w:kern w:val="28"/>
          <w:sz w:val="24"/>
          <w:szCs w:val="24"/>
        </w:rPr>
      </w:pPr>
      <w:r w:rsidRPr="00C9785E">
        <w:rPr>
          <w:rFonts w:ascii="Baskerville" w:eastAsia="Times New Roman" w:hAnsi="Baskerville" w:cs="Times New Roman"/>
          <w:b/>
          <w:color w:val="000000"/>
          <w:kern w:val="28"/>
          <w:sz w:val="24"/>
          <w:szCs w:val="24"/>
        </w:rPr>
        <w:tab/>
        <w:t>Christ will come again.</w:t>
      </w:r>
    </w:p>
    <w:p w14:paraId="52C93D48" w14:textId="77777777" w:rsidR="00D0393A" w:rsidRPr="00C9785E" w:rsidRDefault="00D0393A" w:rsidP="00D0393A">
      <w:pPr>
        <w:widowControl w:val="0"/>
        <w:spacing w:after="0" w:line="240" w:lineRule="auto"/>
        <w:rPr>
          <w:rFonts w:ascii="Baskerville" w:eastAsia="Times New Roman" w:hAnsi="Baskerville" w:cs="Times New Roman"/>
          <w:color w:val="000000"/>
          <w:kern w:val="28"/>
          <w:sz w:val="24"/>
          <w:szCs w:val="24"/>
        </w:rPr>
      </w:pPr>
      <w:r w:rsidRPr="00C9785E">
        <w:rPr>
          <w:rFonts w:ascii="Baskerville" w:eastAsia="Times New Roman" w:hAnsi="Baskerville" w:cs="Times New Roman"/>
          <w:color w:val="000000"/>
          <w:kern w:val="28"/>
          <w:sz w:val="24"/>
          <w:szCs w:val="24"/>
        </w:rPr>
        <w:t> </w:t>
      </w:r>
    </w:p>
    <w:p w14:paraId="0D40D697" w14:textId="77777777" w:rsidR="00D0393A" w:rsidRPr="00C9785E" w:rsidRDefault="00D0393A" w:rsidP="00D0393A">
      <w:pPr>
        <w:widowControl w:val="0"/>
        <w:spacing w:after="0" w:line="240" w:lineRule="auto"/>
        <w:rPr>
          <w:rFonts w:ascii="Baskerville" w:eastAsia="Times New Roman" w:hAnsi="Baskerville" w:cs="Times New Roman"/>
          <w:color w:val="000000"/>
          <w:kern w:val="28"/>
          <w:sz w:val="24"/>
          <w:szCs w:val="24"/>
        </w:rPr>
      </w:pPr>
      <w:r w:rsidRPr="00C9785E">
        <w:rPr>
          <w:rFonts w:ascii="Baskerville" w:eastAsia="Times New Roman" w:hAnsi="Baskerville" w:cs="Times New Roman"/>
          <w:color w:val="000000"/>
          <w:kern w:val="28"/>
          <w:sz w:val="24"/>
          <w:szCs w:val="24"/>
        </w:rPr>
        <w:t>As we gather to praise your name, we see your greatest glory, your Son our Savior, reflected in each other’s faces and we know the magnitude of your love for us and ours for you.</w:t>
      </w:r>
    </w:p>
    <w:p w14:paraId="0B7513C2" w14:textId="77777777" w:rsidR="00D0393A" w:rsidRPr="00C9785E" w:rsidRDefault="00D0393A" w:rsidP="00D0393A">
      <w:pPr>
        <w:widowControl w:val="0"/>
        <w:spacing w:after="0" w:line="240" w:lineRule="auto"/>
        <w:rPr>
          <w:rFonts w:ascii="Baskerville" w:eastAsia="Times New Roman" w:hAnsi="Baskerville" w:cs="Times New Roman"/>
          <w:color w:val="000000"/>
          <w:kern w:val="28"/>
          <w:sz w:val="24"/>
          <w:szCs w:val="24"/>
        </w:rPr>
      </w:pPr>
      <w:r w:rsidRPr="00C9785E">
        <w:rPr>
          <w:rFonts w:ascii="Baskerville" w:eastAsia="Times New Roman" w:hAnsi="Baskerville" w:cs="Times New Roman"/>
          <w:color w:val="000000"/>
          <w:kern w:val="28"/>
          <w:sz w:val="24"/>
          <w:szCs w:val="24"/>
        </w:rPr>
        <w:t> </w:t>
      </w:r>
    </w:p>
    <w:p w14:paraId="2583B618" w14:textId="77777777" w:rsidR="00D0393A" w:rsidRPr="00C9785E" w:rsidRDefault="00D0393A" w:rsidP="00D0393A">
      <w:pPr>
        <w:widowControl w:val="0"/>
        <w:spacing w:after="0" w:line="240" w:lineRule="auto"/>
        <w:rPr>
          <w:rFonts w:ascii="Baskerville" w:eastAsia="Times New Roman" w:hAnsi="Baskerville" w:cs="Times New Roman"/>
          <w:color w:val="000000"/>
          <w:kern w:val="28"/>
          <w:sz w:val="24"/>
          <w:szCs w:val="24"/>
        </w:rPr>
      </w:pPr>
      <w:r w:rsidRPr="00C9785E">
        <w:rPr>
          <w:rFonts w:ascii="Baskerville" w:eastAsia="Times New Roman" w:hAnsi="Baskerville" w:cs="Times New Roman"/>
          <w:color w:val="000000"/>
          <w:kern w:val="28"/>
          <w:sz w:val="24"/>
          <w:szCs w:val="24"/>
        </w:rPr>
        <w:t>We celebrate the memorial of our redemption, O Father, in this sacrifice of praise and thanksgiving.  Recalling his death, resurrection, and ascension, we offer you these gifts.</w:t>
      </w:r>
    </w:p>
    <w:p w14:paraId="48ED8E89" w14:textId="77777777" w:rsidR="00D0393A" w:rsidRPr="00C9785E" w:rsidRDefault="00D0393A" w:rsidP="00D0393A">
      <w:pPr>
        <w:widowControl w:val="0"/>
        <w:spacing w:after="0" w:line="240" w:lineRule="auto"/>
        <w:rPr>
          <w:rFonts w:ascii="Baskerville" w:eastAsia="Times New Roman" w:hAnsi="Baskerville" w:cs="Times New Roman"/>
          <w:color w:val="000000"/>
          <w:kern w:val="28"/>
          <w:sz w:val="24"/>
          <w:szCs w:val="24"/>
        </w:rPr>
      </w:pPr>
      <w:r w:rsidRPr="00C9785E">
        <w:rPr>
          <w:rFonts w:ascii="Baskerville" w:eastAsia="Times New Roman" w:hAnsi="Baskerville" w:cs="Times New Roman"/>
          <w:color w:val="000000"/>
          <w:kern w:val="28"/>
          <w:sz w:val="24"/>
          <w:szCs w:val="24"/>
        </w:rPr>
        <w:t> </w:t>
      </w:r>
    </w:p>
    <w:p w14:paraId="5C81F31D" w14:textId="77777777" w:rsidR="00D0393A" w:rsidRPr="00C9785E" w:rsidRDefault="00D0393A" w:rsidP="00D0393A">
      <w:pPr>
        <w:widowControl w:val="0"/>
        <w:spacing w:after="0" w:line="240" w:lineRule="auto"/>
        <w:rPr>
          <w:rFonts w:ascii="Baskerville" w:eastAsia="Times New Roman" w:hAnsi="Baskerville" w:cs="Times New Roman"/>
          <w:color w:val="000000"/>
          <w:kern w:val="28"/>
          <w:sz w:val="24"/>
          <w:szCs w:val="24"/>
        </w:rPr>
      </w:pPr>
      <w:r w:rsidRPr="00C9785E">
        <w:rPr>
          <w:rFonts w:ascii="Baskerville" w:eastAsia="Times New Roman" w:hAnsi="Baskerville" w:cs="Times New Roman"/>
          <w:color w:val="000000"/>
          <w:kern w:val="28"/>
          <w:sz w:val="24"/>
          <w:szCs w:val="24"/>
        </w:rPr>
        <w:t>Sanctify them by your Holy Spirit to be for your people the Body and Blood of your Son, the holy food and drink of new and unending life in him.  Sanctify us also that we may faithfully receive this holy Sacrament, and serve you in unity, constancy, and peace; and at the last day bring us with all your saints into the joy of your eternal kingdom.</w:t>
      </w:r>
    </w:p>
    <w:p w14:paraId="0058751C" w14:textId="77777777" w:rsidR="00D0393A" w:rsidRPr="00C9785E" w:rsidRDefault="00D0393A" w:rsidP="00D0393A">
      <w:pPr>
        <w:widowControl w:val="0"/>
        <w:spacing w:after="0" w:line="240" w:lineRule="auto"/>
        <w:rPr>
          <w:rFonts w:ascii="Baskerville" w:eastAsia="Times New Roman" w:hAnsi="Baskerville" w:cs="Times New Roman"/>
          <w:color w:val="000000"/>
          <w:kern w:val="28"/>
          <w:sz w:val="24"/>
          <w:szCs w:val="24"/>
        </w:rPr>
      </w:pPr>
    </w:p>
    <w:p w14:paraId="5C9150EB" w14:textId="77777777" w:rsidR="00D0393A" w:rsidRPr="00C9785E" w:rsidRDefault="00D0393A" w:rsidP="00D0393A">
      <w:pPr>
        <w:widowControl w:val="0"/>
        <w:spacing w:after="0" w:line="240" w:lineRule="auto"/>
        <w:rPr>
          <w:rFonts w:ascii="Baskerville" w:eastAsia="Times New Roman" w:hAnsi="Baskerville" w:cs="Times New Roman"/>
          <w:color w:val="000000"/>
          <w:kern w:val="28"/>
          <w:sz w:val="24"/>
          <w:szCs w:val="24"/>
        </w:rPr>
      </w:pPr>
      <w:r w:rsidRPr="00C9785E">
        <w:rPr>
          <w:rFonts w:ascii="Baskerville" w:eastAsia="Times New Roman" w:hAnsi="Baskerville" w:cs="Times New Roman"/>
          <w:color w:val="000000"/>
          <w:kern w:val="28"/>
          <w:sz w:val="24"/>
          <w:szCs w:val="24"/>
        </w:rPr>
        <w:t xml:space="preserve">All this we ask through your Son Jesus Christ.  By him, and with him, and in him, in the unity of the Holy Spirit all honor and glory </w:t>
      </w:r>
      <w:proofErr w:type="gramStart"/>
      <w:r w:rsidRPr="00C9785E">
        <w:rPr>
          <w:rFonts w:ascii="Baskerville" w:eastAsia="Times New Roman" w:hAnsi="Baskerville" w:cs="Times New Roman"/>
          <w:color w:val="000000"/>
          <w:kern w:val="28"/>
          <w:sz w:val="24"/>
          <w:szCs w:val="24"/>
        </w:rPr>
        <w:t>is</w:t>
      </w:r>
      <w:proofErr w:type="gramEnd"/>
      <w:r w:rsidRPr="00C9785E">
        <w:rPr>
          <w:rFonts w:ascii="Baskerville" w:eastAsia="Times New Roman" w:hAnsi="Baskerville" w:cs="Times New Roman"/>
          <w:color w:val="000000"/>
          <w:kern w:val="28"/>
          <w:sz w:val="24"/>
          <w:szCs w:val="24"/>
        </w:rPr>
        <w:t xml:space="preserve"> yours, Almighty Father, now and forever.  AMEN.</w:t>
      </w:r>
    </w:p>
    <w:p w14:paraId="4DDA257B" w14:textId="77777777" w:rsidR="00DE61AE" w:rsidRPr="00C9785E" w:rsidRDefault="00DE61AE" w:rsidP="00D0393A">
      <w:pPr>
        <w:widowControl w:val="0"/>
        <w:spacing w:after="0" w:line="240" w:lineRule="auto"/>
        <w:rPr>
          <w:rFonts w:ascii="Baskerville" w:eastAsia="Times New Roman" w:hAnsi="Baskerville" w:cs="Times New Roman"/>
          <w:color w:val="000000"/>
          <w:kern w:val="28"/>
          <w:sz w:val="24"/>
          <w:szCs w:val="24"/>
        </w:rPr>
      </w:pPr>
    </w:p>
    <w:p w14:paraId="44DCCD4E" w14:textId="77777777" w:rsidR="00DE61AE" w:rsidRPr="00C9785E" w:rsidRDefault="00DE61AE" w:rsidP="00DE61AE">
      <w:pPr>
        <w:widowControl w:val="0"/>
        <w:spacing w:after="0" w:line="240" w:lineRule="auto"/>
        <w:rPr>
          <w:rFonts w:ascii="Baskerville" w:eastAsia="Times New Roman" w:hAnsi="Baskerville" w:cs="Times New Roman"/>
          <w:color w:val="000000"/>
          <w:kern w:val="28"/>
          <w:sz w:val="24"/>
          <w:szCs w:val="24"/>
        </w:rPr>
      </w:pPr>
      <w:r w:rsidRPr="00C9785E">
        <w:rPr>
          <w:rFonts w:ascii="Baskerville" w:eastAsia="Times New Roman" w:hAnsi="Baskerville" w:cs="Times New Roman"/>
          <w:color w:val="000000"/>
          <w:kern w:val="28"/>
          <w:sz w:val="24"/>
          <w:szCs w:val="24"/>
        </w:rPr>
        <w:t>And now, as our Savior Christ has taught us, we are bold to pray,</w:t>
      </w:r>
    </w:p>
    <w:p w14:paraId="65BCF935" w14:textId="77777777" w:rsidR="00D0393A" w:rsidRPr="00C9785E" w:rsidRDefault="00D0393A" w:rsidP="00D0393A">
      <w:pPr>
        <w:widowControl w:val="0"/>
        <w:spacing w:after="0" w:line="240" w:lineRule="auto"/>
        <w:rPr>
          <w:rFonts w:ascii="Baskerville" w:eastAsia="Times New Roman" w:hAnsi="Baskerville" w:cs="Times New Roman"/>
          <w:color w:val="000000"/>
          <w:kern w:val="28"/>
          <w:sz w:val="24"/>
          <w:szCs w:val="24"/>
        </w:rPr>
      </w:pPr>
    </w:p>
    <w:tbl>
      <w:tblPr>
        <w:tblW w:w="4904" w:type="pct"/>
        <w:tblCellSpacing w:w="0" w:type="dxa"/>
        <w:tblCellMar>
          <w:left w:w="0" w:type="dxa"/>
          <w:right w:w="0" w:type="dxa"/>
        </w:tblCellMar>
        <w:tblLook w:val="04A0" w:firstRow="1" w:lastRow="0" w:firstColumn="1" w:lastColumn="0" w:noHBand="0" w:noVBand="1"/>
      </w:tblPr>
      <w:tblGrid>
        <w:gridCol w:w="9174"/>
        <w:gridCol w:w="6"/>
      </w:tblGrid>
      <w:tr w:rsidR="00D0393A" w:rsidRPr="00C9785E" w14:paraId="349A77AC" w14:textId="77777777" w:rsidTr="00DE61AE">
        <w:trPr>
          <w:tblCellSpacing w:w="0" w:type="dxa"/>
        </w:trPr>
        <w:tc>
          <w:tcPr>
            <w:tcW w:w="4997" w:type="pct"/>
            <w:vAlign w:val="center"/>
            <w:hideMark/>
          </w:tcPr>
          <w:p w14:paraId="1DB15839" w14:textId="77777777" w:rsidR="00D0393A" w:rsidRPr="00C9785E" w:rsidRDefault="00D0393A" w:rsidP="00000F14">
            <w:pPr>
              <w:rPr>
                <w:rFonts w:ascii="Baskerville" w:hAnsi="Baskerville" w:cs="Times New Roman"/>
                <w:color w:val="000000"/>
                <w:sz w:val="24"/>
                <w:szCs w:val="24"/>
                <w:shd w:val="clear" w:color="auto" w:fill="FFFFFF"/>
              </w:rPr>
            </w:pPr>
            <w:r w:rsidRPr="00C9785E">
              <w:rPr>
                <w:rFonts w:ascii="Baskerville" w:hAnsi="Baskerville" w:cs="Times New Roman"/>
                <w:b/>
                <w:bCs/>
                <w:color w:val="000000"/>
                <w:sz w:val="24"/>
                <w:szCs w:val="24"/>
                <w:shd w:val="clear" w:color="auto" w:fill="FFFFFF"/>
              </w:rPr>
              <w:t>Our Father, who art in heaven,</w:t>
            </w:r>
            <w:r w:rsidRPr="00C9785E">
              <w:rPr>
                <w:rFonts w:ascii="Baskerville" w:hAnsi="Baskerville" w:cs="Times New Roman"/>
                <w:b/>
                <w:bCs/>
                <w:color w:val="000000"/>
                <w:sz w:val="24"/>
                <w:szCs w:val="24"/>
              </w:rPr>
              <w:br/>
            </w:r>
            <w:r w:rsidRPr="00C9785E">
              <w:rPr>
                <w:rFonts w:ascii="Baskerville" w:hAnsi="Baskerville" w:cs="Times New Roman"/>
                <w:b/>
                <w:bCs/>
                <w:color w:val="000000"/>
                <w:sz w:val="24"/>
                <w:szCs w:val="24"/>
                <w:shd w:val="clear" w:color="auto" w:fill="FFFFFF"/>
              </w:rPr>
              <w:t>    hallowed be thy Name,</w:t>
            </w:r>
            <w:r w:rsidRPr="00C9785E">
              <w:rPr>
                <w:rFonts w:ascii="Baskerville" w:hAnsi="Baskerville" w:cs="Times New Roman"/>
                <w:b/>
                <w:bCs/>
                <w:color w:val="000000"/>
                <w:sz w:val="24"/>
                <w:szCs w:val="24"/>
              </w:rPr>
              <w:br/>
            </w:r>
            <w:r w:rsidRPr="00C9785E">
              <w:rPr>
                <w:rFonts w:ascii="Baskerville" w:hAnsi="Baskerville" w:cs="Times New Roman"/>
                <w:b/>
                <w:bCs/>
                <w:color w:val="000000"/>
                <w:sz w:val="24"/>
                <w:szCs w:val="24"/>
                <w:shd w:val="clear" w:color="auto" w:fill="FFFFFF"/>
              </w:rPr>
              <w:t>    thy kingdom come,</w:t>
            </w:r>
            <w:r w:rsidRPr="00C9785E">
              <w:rPr>
                <w:rFonts w:ascii="Baskerville" w:hAnsi="Baskerville" w:cs="Times New Roman"/>
                <w:b/>
                <w:bCs/>
                <w:color w:val="000000"/>
                <w:sz w:val="24"/>
                <w:szCs w:val="24"/>
              </w:rPr>
              <w:br/>
            </w:r>
            <w:r w:rsidRPr="00C9785E">
              <w:rPr>
                <w:rFonts w:ascii="Baskerville" w:hAnsi="Baskerville" w:cs="Times New Roman"/>
                <w:b/>
                <w:bCs/>
                <w:color w:val="000000"/>
                <w:sz w:val="24"/>
                <w:szCs w:val="24"/>
                <w:shd w:val="clear" w:color="auto" w:fill="FFFFFF"/>
              </w:rPr>
              <w:t>    thy will be done,</w:t>
            </w:r>
            <w:r w:rsidRPr="00C9785E">
              <w:rPr>
                <w:rFonts w:ascii="Baskerville" w:hAnsi="Baskerville" w:cs="Times New Roman"/>
                <w:b/>
                <w:bCs/>
                <w:color w:val="000000"/>
                <w:sz w:val="24"/>
                <w:szCs w:val="24"/>
              </w:rPr>
              <w:br/>
            </w:r>
            <w:r w:rsidRPr="00C9785E">
              <w:rPr>
                <w:rFonts w:ascii="Baskerville" w:hAnsi="Baskerville" w:cs="Times New Roman"/>
                <w:b/>
                <w:bCs/>
                <w:color w:val="000000"/>
                <w:sz w:val="24"/>
                <w:szCs w:val="24"/>
                <w:shd w:val="clear" w:color="auto" w:fill="FFFFFF"/>
              </w:rPr>
              <w:t>        on earth as it is in heaven.</w:t>
            </w:r>
            <w:r w:rsidRPr="00C9785E">
              <w:rPr>
                <w:rFonts w:ascii="Baskerville" w:hAnsi="Baskerville" w:cs="Times New Roman"/>
                <w:b/>
                <w:bCs/>
                <w:color w:val="000000"/>
                <w:sz w:val="24"/>
                <w:szCs w:val="24"/>
              </w:rPr>
              <w:br/>
            </w:r>
            <w:r w:rsidRPr="00C9785E">
              <w:rPr>
                <w:rFonts w:ascii="Baskerville" w:hAnsi="Baskerville" w:cs="Times New Roman"/>
                <w:b/>
                <w:bCs/>
                <w:color w:val="000000"/>
                <w:sz w:val="24"/>
                <w:szCs w:val="24"/>
                <w:shd w:val="clear" w:color="auto" w:fill="FFFFFF"/>
              </w:rPr>
              <w:t>Give us this day our daily bread.</w:t>
            </w:r>
            <w:r w:rsidRPr="00C9785E">
              <w:rPr>
                <w:rFonts w:ascii="Baskerville" w:hAnsi="Baskerville" w:cs="Times New Roman"/>
                <w:b/>
                <w:bCs/>
                <w:color w:val="000000"/>
                <w:sz w:val="24"/>
                <w:szCs w:val="24"/>
              </w:rPr>
              <w:br/>
            </w:r>
            <w:r w:rsidRPr="00C9785E">
              <w:rPr>
                <w:rFonts w:ascii="Baskerville" w:hAnsi="Baskerville" w:cs="Times New Roman"/>
                <w:b/>
                <w:bCs/>
                <w:color w:val="000000"/>
                <w:sz w:val="24"/>
                <w:szCs w:val="24"/>
                <w:shd w:val="clear" w:color="auto" w:fill="FFFFFF"/>
              </w:rPr>
              <w:t>And forgive us our trespasses,</w:t>
            </w:r>
            <w:r w:rsidRPr="00C9785E">
              <w:rPr>
                <w:rFonts w:ascii="Baskerville" w:hAnsi="Baskerville" w:cs="Times New Roman"/>
                <w:b/>
                <w:bCs/>
                <w:color w:val="000000"/>
                <w:sz w:val="24"/>
                <w:szCs w:val="24"/>
              </w:rPr>
              <w:br/>
            </w:r>
            <w:r w:rsidRPr="00C9785E">
              <w:rPr>
                <w:rFonts w:ascii="Baskerville" w:hAnsi="Baskerville" w:cs="Times New Roman"/>
                <w:b/>
                <w:bCs/>
                <w:color w:val="000000"/>
                <w:sz w:val="24"/>
                <w:szCs w:val="24"/>
                <w:shd w:val="clear" w:color="auto" w:fill="FFFFFF"/>
              </w:rPr>
              <w:t>    as we forgive those</w:t>
            </w:r>
            <w:r w:rsidRPr="00C9785E">
              <w:rPr>
                <w:rFonts w:ascii="Baskerville" w:hAnsi="Baskerville" w:cs="Times New Roman"/>
                <w:b/>
                <w:bCs/>
                <w:color w:val="000000"/>
                <w:sz w:val="24"/>
                <w:szCs w:val="24"/>
              </w:rPr>
              <w:br/>
            </w:r>
            <w:r w:rsidRPr="00C9785E">
              <w:rPr>
                <w:rFonts w:ascii="Baskerville" w:hAnsi="Baskerville" w:cs="Times New Roman"/>
                <w:b/>
                <w:bCs/>
                <w:color w:val="000000"/>
                <w:sz w:val="24"/>
                <w:szCs w:val="24"/>
                <w:shd w:val="clear" w:color="auto" w:fill="FFFFFF"/>
              </w:rPr>
              <w:t>        who trespass against us.</w:t>
            </w:r>
            <w:r w:rsidRPr="00C9785E">
              <w:rPr>
                <w:rFonts w:ascii="Baskerville" w:hAnsi="Baskerville" w:cs="Times New Roman"/>
                <w:b/>
                <w:bCs/>
                <w:color w:val="000000"/>
                <w:sz w:val="24"/>
                <w:szCs w:val="24"/>
              </w:rPr>
              <w:br/>
            </w:r>
            <w:r w:rsidRPr="00C9785E">
              <w:rPr>
                <w:rFonts w:ascii="Baskerville" w:hAnsi="Baskerville" w:cs="Times New Roman"/>
                <w:b/>
                <w:bCs/>
                <w:color w:val="000000"/>
                <w:sz w:val="24"/>
                <w:szCs w:val="24"/>
                <w:shd w:val="clear" w:color="auto" w:fill="FFFFFF"/>
              </w:rPr>
              <w:t>And lead us not into temptation,</w:t>
            </w:r>
            <w:r w:rsidRPr="00C9785E">
              <w:rPr>
                <w:rFonts w:ascii="Baskerville" w:hAnsi="Baskerville" w:cs="Times New Roman"/>
                <w:b/>
                <w:bCs/>
                <w:color w:val="000000"/>
                <w:sz w:val="24"/>
                <w:szCs w:val="24"/>
              </w:rPr>
              <w:br/>
            </w:r>
            <w:r w:rsidRPr="00C9785E">
              <w:rPr>
                <w:rFonts w:ascii="Baskerville" w:hAnsi="Baskerville" w:cs="Times New Roman"/>
                <w:b/>
                <w:bCs/>
                <w:color w:val="000000"/>
                <w:sz w:val="24"/>
                <w:szCs w:val="24"/>
                <w:shd w:val="clear" w:color="auto" w:fill="FFFFFF"/>
              </w:rPr>
              <w:t>    but deliver us from evil.</w:t>
            </w:r>
            <w:r w:rsidRPr="00C9785E">
              <w:rPr>
                <w:rFonts w:ascii="Baskerville" w:hAnsi="Baskerville" w:cs="Times New Roman"/>
                <w:b/>
                <w:bCs/>
                <w:color w:val="000000"/>
                <w:sz w:val="24"/>
                <w:szCs w:val="24"/>
              </w:rPr>
              <w:br/>
            </w:r>
            <w:r w:rsidRPr="00C9785E">
              <w:rPr>
                <w:rFonts w:ascii="Baskerville" w:hAnsi="Baskerville" w:cs="Times New Roman"/>
                <w:b/>
                <w:bCs/>
                <w:color w:val="000000"/>
                <w:sz w:val="24"/>
                <w:szCs w:val="24"/>
                <w:shd w:val="clear" w:color="auto" w:fill="FFFFFF"/>
              </w:rPr>
              <w:t>For thine is the kingdom,</w:t>
            </w:r>
            <w:r w:rsidRPr="00C9785E">
              <w:rPr>
                <w:rFonts w:ascii="Baskerville" w:hAnsi="Baskerville" w:cs="Times New Roman"/>
                <w:b/>
                <w:bCs/>
                <w:color w:val="000000"/>
                <w:sz w:val="24"/>
                <w:szCs w:val="24"/>
              </w:rPr>
              <w:br/>
            </w:r>
            <w:r w:rsidRPr="00C9785E">
              <w:rPr>
                <w:rFonts w:ascii="Baskerville" w:hAnsi="Baskerville" w:cs="Times New Roman"/>
                <w:b/>
                <w:bCs/>
                <w:color w:val="000000"/>
                <w:sz w:val="24"/>
                <w:szCs w:val="24"/>
                <w:shd w:val="clear" w:color="auto" w:fill="FFFFFF"/>
              </w:rPr>
              <w:t>    and the power, and the glory,</w:t>
            </w:r>
            <w:r w:rsidRPr="00C9785E">
              <w:rPr>
                <w:rFonts w:ascii="Baskerville" w:hAnsi="Baskerville" w:cs="Times New Roman"/>
                <w:b/>
                <w:bCs/>
                <w:color w:val="000000"/>
                <w:sz w:val="24"/>
                <w:szCs w:val="24"/>
              </w:rPr>
              <w:br/>
            </w:r>
            <w:r w:rsidRPr="00C9785E">
              <w:rPr>
                <w:rFonts w:ascii="Baskerville" w:hAnsi="Baskerville" w:cs="Times New Roman"/>
                <w:b/>
                <w:color w:val="000000"/>
                <w:sz w:val="24"/>
                <w:szCs w:val="24"/>
                <w:shd w:val="clear" w:color="auto" w:fill="FFFFFF"/>
              </w:rPr>
              <w:t>    for ever and ever. Amen.</w:t>
            </w:r>
          </w:p>
          <w:p w14:paraId="3B19F375" w14:textId="77777777" w:rsidR="00C9785E" w:rsidRDefault="00C9785E" w:rsidP="00000F14">
            <w:pPr>
              <w:spacing w:before="100" w:beforeAutospacing="1" w:after="100" w:afterAutospacing="1" w:line="240" w:lineRule="auto"/>
              <w:rPr>
                <w:rFonts w:ascii="Baskerville" w:eastAsia="Times New Roman" w:hAnsi="Baskerville" w:cs="Times New Roman"/>
                <w:b/>
                <w:bCs/>
                <w:color w:val="000000"/>
                <w:sz w:val="24"/>
                <w:szCs w:val="24"/>
              </w:rPr>
            </w:pPr>
          </w:p>
          <w:p w14:paraId="379240C0" w14:textId="7A557297" w:rsidR="00D0393A" w:rsidRPr="00C9785E" w:rsidRDefault="00D0393A" w:rsidP="00000F14">
            <w:pPr>
              <w:spacing w:before="100" w:beforeAutospacing="1" w:after="100" w:afterAutospacing="1" w:line="240" w:lineRule="auto"/>
              <w:rPr>
                <w:rFonts w:ascii="Baskerville" w:eastAsia="Times New Roman" w:hAnsi="Baskerville" w:cs="Times New Roman"/>
                <w:color w:val="000000"/>
                <w:sz w:val="24"/>
                <w:szCs w:val="24"/>
              </w:rPr>
            </w:pPr>
            <w:r w:rsidRPr="00C9785E">
              <w:rPr>
                <w:rFonts w:ascii="Baskerville" w:eastAsia="Times New Roman" w:hAnsi="Baskerville" w:cs="Times New Roman"/>
                <w:b/>
                <w:bCs/>
                <w:color w:val="000000"/>
                <w:sz w:val="24"/>
                <w:szCs w:val="24"/>
              </w:rPr>
              <w:lastRenderedPageBreak/>
              <w:t>The Breaking of the Bread</w:t>
            </w:r>
          </w:p>
          <w:p w14:paraId="00CAC884" w14:textId="77777777" w:rsidR="00D0393A" w:rsidRPr="00C9785E" w:rsidRDefault="00D0393A" w:rsidP="00000F14">
            <w:pPr>
              <w:spacing w:before="100" w:beforeAutospacing="1" w:after="100" w:afterAutospacing="1" w:line="240" w:lineRule="auto"/>
              <w:rPr>
                <w:rFonts w:ascii="Baskerville" w:eastAsia="Times New Roman" w:hAnsi="Baskerville" w:cs="Times New Roman"/>
                <w:i/>
                <w:iCs/>
                <w:color w:val="000000"/>
                <w:sz w:val="24"/>
                <w:szCs w:val="24"/>
              </w:rPr>
            </w:pPr>
            <w:r w:rsidRPr="00C9785E">
              <w:rPr>
                <w:rFonts w:ascii="Baskerville" w:eastAsia="Times New Roman" w:hAnsi="Baskerville" w:cs="Times New Roman"/>
                <w:i/>
                <w:iCs/>
                <w:color w:val="000000"/>
                <w:sz w:val="24"/>
                <w:szCs w:val="24"/>
              </w:rPr>
              <w:br/>
            </w:r>
            <w:r w:rsidRPr="00C9785E">
              <w:rPr>
                <w:rFonts w:ascii="Baskerville" w:eastAsia="Times New Roman" w:hAnsi="Baskerville" w:cs="Times New Roman"/>
                <w:i/>
                <w:color w:val="000000"/>
                <w:sz w:val="24"/>
                <w:szCs w:val="24"/>
              </w:rPr>
              <w:t>[Alleluia.]</w:t>
            </w:r>
            <w:r w:rsidRPr="00C9785E">
              <w:rPr>
                <w:rFonts w:ascii="Baskerville" w:eastAsia="Times New Roman" w:hAnsi="Baskerville" w:cs="Times New Roman"/>
                <w:color w:val="000000"/>
                <w:sz w:val="24"/>
                <w:szCs w:val="24"/>
              </w:rPr>
              <w:t xml:space="preserve"> Christ our Passover is sacrificed for us;</w:t>
            </w:r>
            <w:r w:rsidRPr="00C9785E">
              <w:rPr>
                <w:rFonts w:ascii="Baskerville" w:eastAsia="Times New Roman" w:hAnsi="Baskerville" w:cs="Times New Roman"/>
                <w:color w:val="000000"/>
                <w:sz w:val="24"/>
                <w:szCs w:val="24"/>
              </w:rPr>
              <w:br/>
            </w:r>
            <w:r w:rsidRPr="00C9785E">
              <w:rPr>
                <w:rFonts w:ascii="Baskerville" w:eastAsia="Times New Roman" w:hAnsi="Baskerville" w:cs="Times New Roman"/>
                <w:b/>
                <w:iCs/>
                <w:color w:val="000000"/>
                <w:sz w:val="24"/>
                <w:szCs w:val="24"/>
              </w:rPr>
              <w:t>Therefore let us keep the feast.</w:t>
            </w:r>
            <w:r w:rsidRPr="00C9785E">
              <w:rPr>
                <w:rFonts w:ascii="Baskerville" w:eastAsia="Times New Roman" w:hAnsi="Baskerville" w:cs="Times New Roman"/>
                <w:i/>
                <w:iCs/>
                <w:color w:val="000000"/>
                <w:sz w:val="24"/>
                <w:szCs w:val="24"/>
              </w:rPr>
              <w:t xml:space="preserve"> [Alleluia.]</w:t>
            </w:r>
          </w:p>
          <w:p w14:paraId="7E7B1D5B" w14:textId="77777777" w:rsidR="007C1D59" w:rsidRPr="00C9785E" w:rsidRDefault="007C1D59" w:rsidP="00000F14">
            <w:pPr>
              <w:spacing w:before="100" w:beforeAutospacing="1" w:after="100" w:afterAutospacing="1" w:line="240" w:lineRule="auto"/>
              <w:rPr>
                <w:rFonts w:ascii="Baskerville" w:eastAsia="Times New Roman" w:hAnsi="Baskerville" w:cs="Times New Roman"/>
                <w:i/>
                <w:iCs/>
                <w:color w:val="000000"/>
                <w:sz w:val="24"/>
                <w:szCs w:val="24"/>
              </w:rPr>
            </w:pPr>
            <w:r w:rsidRPr="00C9785E">
              <w:rPr>
                <w:rFonts w:ascii="Baskerville" w:eastAsia="Times New Roman" w:hAnsi="Baskerville" w:cs="Times New Roman"/>
                <w:i/>
                <w:iCs/>
                <w:color w:val="000000"/>
                <w:sz w:val="24"/>
                <w:szCs w:val="24"/>
              </w:rPr>
              <w:t>OR</w:t>
            </w:r>
          </w:p>
          <w:p w14:paraId="54222F1C" w14:textId="77777777" w:rsidR="007C1D59" w:rsidRPr="00C9785E" w:rsidRDefault="007C1D59" w:rsidP="007C1D59">
            <w:pPr>
              <w:spacing w:before="100" w:beforeAutospacing="1" w:after="100" w:afterAutospacing="1" w:line="240" w:lineRule="auto"/>
              <w:rPr>
                <w:rFonts w:ascii="Baskerville" w:eastAsia="Times New Roman" w:hAnsi="Baskerville" w:cs="Times New Roman"/>
                <w:iCs/>
                <w:color w:val="000000"/>
                <w:sz w:val="24"/>
                <w:szCs w:val="24"/>
              </w:rPr>
            </w:pPr>
            <w:r w:rsidRPr="00C9785E">
              <w:rPr>
                <w:rFonts w:ascii="Baskerville" w:eastAsia="Times New Roman" w:hAnsi="Baskerville" w:cs="Times New Roman"/>
                <w:iCs/>
                <w:color w:val="000000"/>
                <w:sz w:val="24"/>
                <w:szCs w:val="24"/>
              </w:rPr>
              <w:t xml:space="preserve">We break this bread to share in the Body of Christ.                                                                       </w:t>
            </w:r>
            <w:r w:rsidRPr="00C9785E">
              <w:rPr>
                <w:rFonts w:ascii="Baskerville" w:eastAsia="Times New Roman" w:hAnsi="Baskerville" w:cs="Times New Roman"/>
                <w:b/>
                <w:iCs/>
                <w:color w:val="000000"/>
                <w:sz w:val="24"/>
                <w:szCs w:val="24"/>
              </w:rPr>
              <w:t>We who are many are one body, for we all share the one bread.</w:t>
            </w:r>
          </w:p>
          <w:p w14:paraId="3E761EB6" w14:textId="77777777" w:rsidR="00D0393A" w:rsidRPr="00C9785E" w:rsidRDefault="00D0393A" w:rsidP="00000F14">
            <w:pPr>
              <w:spacing w:before="100" w:beforeAutospacing="1" w:after="100" w:afterAutospacing="1" w:line="240" w:lineRule="auto"/>
              <w:rPr>
                <w:rFonts w:ascii="Baskerville" w:eastAsia="Times New Roman" w:hAnsi="Baskerville" w:cs="Times New Roman"/>
                <w:b/>
                <w:bCs/>
                <w:color w:val="000000"/>
                <w:sz w:val="24"/>
                <w:szCs w:val="24"/>
              </w:rPr>
            </w:pPr>
            <w:r w:rsidRPr="00C9785E">
              <w:rPr>
                <w:rFonts w:ascii="Baskerville" w:eastAsia="Times New Roman" w:hAnsi="Baskerville" w:cs="Times New Roman"/>
                <w:b/>
                <w:bCs/>
                <w:color w:val="000000"/>
                <w:sz w:val="24"/>
                <w:szCs w:val="24"/>
              </w:rPr>
              <w:t>Invitation</w:t>
            </w:r>
          </w:p>
          <w:p w14:paraId="54850847" w14:textId="77777777" w:rsidR="00D0393A" w:rsidRPr="00C9785E" w:rsidRDefault="00D0393A" w:rsidP="007C1D59">
            <w:pPr>
              <w:spacing w:before="100" w:beforeAutospacing="1" w:after="100" w:afterAutospacing="1" w:line="240" w:lineRule="auto"/>
              <w:rPr>
                <w:rFonts w:ascii="Baskerville" w:eastAsia="Times New Roman" w:hAnsi="Baskerville" w:cs="Times New Roman"/>
                <w:color w:val="000000"/>
                <w:sz w:val="24"/>
                <w:szCs w:val="24"/>
              </w:rPr>
            </w:pPr>
            <w:r w:rsidRPr="00C9785E">
              <w:rPr>
                <w:rFonts w:ascii="Baskerville" w:eastAsia="Times New Roman" w:hAnsi="Baskerville" w:cs="Times New Roman"/>
                <w:color w:val="000000"/>
                <w:sz w:val="24"/>
                <w:szCs w:val="24"/>
              </w:rPr>
              <w:t xml:space="preserve">The Gifts of God for the People of God.  </w:t>
            </w:r>
          </w:p>
          <w:p w14:paraId="0E9B75AC" w14:textId="77777777" w:rsidR="00D06874" w:rsidRPr="00C9785E" w:rsidRDefault="00D06874" w:rsidP="007C1D59">
            <w:pPr>
              <w:spacing w:before="100" w:beforeAutospacing="1" w:after="100" w:afterAutospacing="1" w:line="240" w:lineRule="auto"/>
              <w:rPr>
                <w:rFonts w:ascii="Baskerville" w:eastAsia="Times New Roman" w:hAnsi="Baskerville" w:cs="Times New Roman"/>
                <w:i/>
                <w:color w:val="000000"/>
                <w:sz w:val="24"/>
                <w:szCs w:val="24"/>
              </w:rPr>
            </w:pPr>
            <w:r w:rsidRPr="00C9785E">
              <w:rPr>
                <w:rFonts w:ascii="Baskerville" w:eastAsia="Times New Roman" w:hAnsi="Baskerville" w:cs="Times New Roman"/>
                <w:i/>
                <w:color w:val="000000"/>
                <w:sz w:val="24"/>
                <w:szCs w:val="24"/>
              </w:rPr>
              <w:t>Distribution of bread and wine</w:t>
            </w:r>
          </w:p>
        </w:tc>
        <w:tc>
          <w:tcPr>
            <w:tcW w:w="0" w:type="auto"/>
            <w:vAlign w:val="center"/>
            <w:hideMark/>
          </w:tcPr>
          <w:p w14:paraId="7CFDEDD8" w14:textId="77777777" w:rsidR="00D0393A" w:rsidRPr="00C9785E" w:rsidRDefault="00D0393A" w:rsidP="00000F14">
            <w:pPr>
              <w:rPr>
                <w:rFonts w:ascii="Baskerville" w:hAnsi="Baskerville" w:cs="Times New Roman"/>
                <w:color w:val="000000"/>
                <w:sz w:val="24"/>
                <w:szCs w:val="24"/>
              </w:rPr>
            </w:pPr>
          </w:p>
        </w:tc>
      </w:tr>
    </w:tbl>
    <w:p w14:paraId="24EDD33C" w14:textId="77777777" w:rsidR="0095406A" w:rsidRPr="00C9785E" w:rsidRDefault="0095406A" w:rsidP="00D0393A">
      <w:pPr>
        <w:pStyle w:val="NoSpacing"/>
        <w:rPr>
          <w:rFonts w:ascii="Baskerville" w:hAnsi="Baskerville" w:cs="Times New Roman"/>
          <w:sz w:val="24"/>
          <w:szCs w:val="24"/>
        </w:rPr>
      </w:pPr>
    </w:p>
    <w:p w14:paraId="52CD5ECA" w14:textId="77777777" w:rsidR="007C1D59" w:rsidRPr="00C9785E" w:rsidRDefault="00D06874" w:rsidP="007C1D59">
      <w:pPr>
        <w:widowControl w:val="0"/>
        <w:spacing w:after="0" w:line="240" w:lineRule="auto"/>
        <w:rPr>
          <w:rFonts w:ascii="Baskerville" w:eastAsia="Times New Roman" w:hAnsi="Baskerville" w:cs="Times New Roman"/>
          <w:b/>
          <w:iCs/>
          <w:color w:val="000000"/>
          <w:kern w:val="28"/>
          <w:sz w:val="24"/>
          <w:szCs w:val="24"/>
        </w:rPr>
      </w:pPr>
      <w:r w:rsidRPr="00C9785E">
        <w:rPr>
          <w:rFonts w:ascii="Baskerville" w:eastAsia="Times New Roman" w:hAnsi="Baskerville" w:cs="Times New Roman"/>
          <w:b/>
          <w:iCs/>
          <w:color w:val="000000"/>
          <w:kern w:val="28"/>
          <w:sz w:val="24"/>
          <w:szCs w:val="24"/>
        </w:rPr>
        <w:t>Closing</w:t>
      </w:r>
      <w:r w:rsidR="007C1D59" w:rsidRPr="00C9785E">
        <w:rPr>
          <w:rFonts w:ascii="Baskerville" w:eastAsia="Times New Roman" w:hAnsi="Baskerville" w:cs="Times New Roman"/>
          <w:b/>
          <w:iCs/>
          <w:color w:val="000000"/>
          <w:kern w:val="28"/>
          <w:sz w:val="24"/>
          <w:szCs w:val="24"/>
        </w:rPr>
        <w:t xml:space="preserve"> Prayer</w:t>
      </w:r>
    </w:p>
    <w:p w14:paraId="15447D02" w14:textId="77777777" w:rsidR="004867A6" w:rsidRPr="004867A6" w:rsidRDefault="007C1D59" w:rsidP="004867A6">
      <w:pPr>
        <w:rPr>
          <w:rFonts w:ascii="Times New Roman" w:eastAsia="Times New Roman" w:hAnsi="Times New Roman" w:cs="Times New Roman"/>
          <w:sz w:val="24"/>
          <w:szCs w:val="24"/>
        </w:rPr>
      </w:pPr>
      <w:r w:rsidRPr="00C9785E">
        <w:rPr>
          <w:rFonts w:ascii="Baskerville" w:eastAsia="Times New Roman" w:hAnsi="Baskerville" w:cs="Times New Roman"/>
          <w:i/>
          <w:color w:val="000000"/>
          <w:kern w:val="28"/>
          <w:sz w:val="24"/>
          <w:szCs w:val="24"/>
        </w:rPr>
        <w:t>Celebrant and People</w:t>
      </w:r>
      <w:r w:rsidRPr="004867A6">
        <w:rPr>
          <w:rFonts w:ascii="Baskerville" w:eastAsia="Times New Roman" w:hAnsi="Baskerville" w:cs="Times New Roman"/>
          <w:color w:val="000000"/>
          <w:kern w:val="28"/>
          <w:sz w:val="24"/>
          <w:szCs w:val="24"/>
        </w:rPr>
        <w:t xml:space="preserve">:  </w:t>
      </w:r>
      <w:r w:rsidR="004867A6" w:rsidRPr="004867A6">
        <w:rPr>
          <w:rFonts w:ascii="Baskerville" w:eastAsia="Times New Roman" w:hAnsi="Baskerville" w:cs="Times New Roman"/>
          <w:b/>
          <w:bCs/>
          <w:sz w:val="24"/>
          <w:szCs w:val="24"/>
        </w:rPr>
        <w:t>Almighty God, you have opened to us the Scriptures, and you have made yourself known in the breaking of the bread. Abide with us, we pray, that, blessed by your presence, we may walk with you all the days of our lives, until we behold you, the one eternal God, in the fullness of your splendor, beauty and grandeur. Amen.</w:t>
      </w:r>
      <w:r w:rsidR="004867A6" w:rsidRPr="004867A6">
        <w:rPr>
          <w:rFonts w:ascii="Times New Roman" w:eastAsia="Times New Roman" w:hAnsi="Times New Roman" w:cs="Times New Roman"/>
          <w:b/>
          <w:bCs/>
          <w:sz w:val="20"/>
          <w:szCs w:val="20"/>
        </w:rPr>
        <w:t> </w:t>
      </w:r>
    </w:p>
    <w:p w14:paraId="27628653" w14:textId="3D0F7691" w:rsidR="007C1D59" w:rsidRPr="00C9785E" w:rsidRDefault="007C1D59" w:rsidP="007C1D59">
      <w:pPr>
        <w:widowControl w:val="0"/>
        <w:spacing w:after="0" w:line="240" w:lineRule="auto"/>
        <w:rPr>
          <w:rFonts w:ascii="Baskerville" w:eastAsia="Times New Roman" w:hAnsi="Baskerville" w:cs="Times New Roman"/>
          <w:color w:val="000000"/>
          <w:kern w:val="28"/>
          <w:sz w:val="24"/>
          <w:szCs w:val="24"/>
        </w:rPr>
      </w:pPr>
      <w:r w:rsidRPr="00C9785E">
        <w:rPr>
          <w:rFonts w:ascii="Baskerville" w:eastAsia="Times New Roman" w:hAnsi="Baskerville" w:cs="Times New Roman"/>
          <w:color w:val="000000"/>
          <w:kern w:val="28"/>
          <w:sz w:val="24"/>
          <w:szCs w:val="24"/>
        </w:rPr>
        <w:t> </w:t>
      </w:r>
    </w:p>
    <w:p w14:paraId="09C7E69D" w14:textId="77777777" w:rsidR="007C1D59" w:rsidRPr="00C9785E" w:rsidRDefault="007C1D59" w:rsidP="007C1D59">
      <w:pPr>
        <w:widowControl w:val="0"/>
        <w:spacing w:after="0" w:line="240" w:lineRule="auto"/>
        <w:rPr>
          <w:rFonts w:ascii="Baskerville" w:eastAsia="Times New Roman" w:hAnsi="Baskerville" w:cs="Times New Roman"/>
          <w:b/>
          <w:iCs/>
          <w:color w:val="000000"/>
          <w:kern w:val="28"/>
          <w:sz w:val="24"/>
          <w:szCs w:val="24"/>
        </w:rPr>
      </w:pPr>
      <w:r w:rsidRPr="00C9785E">
        <w:rPr>
          <w:rFonts w:ascii="Baskerville" w:eastAsia="Times New Roman" w:hAnsi="Baskerville" w:cs="Times New Roman"/>
          <w:b/>
          <w:iCs/>
          <w:color w:val="000000"/>
          <w:kern w:val="28"/>
          <w:sz w:val="24"/>
          <w:szCs w:val="24"/>
        </w:rPr>
        <w:t>Blessing</w:t>
      </w:r>
    </w:p>
    <w:p w14:paraId="54E6BAF3" w14:textId="5BBA0DA8" w:rsidR="007C1D59" w:rsidRPr="00C9785E" w:rsidRDefault="007C1D59" w:rsidP="007C1D59">
      <w:pPr>
        <w:widowControl w:val="0"/>
        <w:spacing w:after="0" w:line="240" w:lineRule="auto"/>
        <w:rPr>
          <w:rFonts w:ascii="Baskerville" w:eastAsia="Times New Roman" w:hAnsi="Baskerville" w:cs="Times New Roman"/>
          <w:color w:val="000000"/>
          <w:kern w:val="28"/>
          <w:sz w:val="28"/>
          <w:szCs w:val="28"/>
        </w:rPr>
      </w:pPr>
      <w:r w:rsidRPr="00C9785E">
        <w:rPr>
          <w:rFonts w:ascii="Baskerville" w:eastAsia="Times New Roman" w:hAnsi="Baskerville" w:cs="Times New Roman"/>
          <w:color w:val="000000"/>
          <w:kern w:val="28"/>
          <w:sz w:val="24"/>
          <w:szCs w:val="24"/>
        </w:rPr>
        <w:t xml:space="preserve">May your heart feel the song of the meadowlark, your mind the clearness of the mountain air, and your soul the freedom of the </w:t>
      </w:r>
      <w:bookmarkStart w:id="0" w:name="_GoBack"/>
      <w:r w:rsidRPr="00C9785E">
        <w:rPr>
          <w:rFonts w:ascii="Baskerville" w:eastAsia="Times New Roman" w:hAnsi="Baskerville" w:cs="Times New Roman"/>
          <w:color w:val="000000"/>
          <w:kern w:val="28"/>
          <w:sz w:val="24"/>
          <w:szCs w:val="24"/>
        </w:rPr>
        <w:t xml:space="preserve">soaring eagle.  May </w:t>
      </w:r>
      <w:bookmarkEnd w:id="0"/>
      <w:r w:rsidRPr="00C9785E">
        <w:rPr>
          <w:rFonts w:ascii="Baskerville" w:eastAsia="Times New Roman" w:hAnsi="Baskerville" w:cs="Times New Roman"/>
          <w:color w:val="000000"/>
          <w:kern w:val="28"/>
          <w:sz w:val="24"/>
          <w:szCs w:val="24"/>
        </w:rPr>
        <w:t xml:space="preserve">your faith be renewed as the creek in </w:t>
      </w:r>
      <w:r w:rsidRPr="004867A6">
        <w:rPr>
          <w:rFonts w:ascii="Baskerville" w:eastAsia="Times New Roman" w:hAnsi="Baskerville" w:cs="Times New Roman"/>
          <w:color w:val="000000"/>
          <w:kern w:val="28"/>
          <w:sz w:val="24"/>
          <w:szCs w:val="24"/>
        </w:rPr>
        <w:t xml:space="preserve">spring, may you celebrate the </w:t>
      </w:r>
      <w:r w:rsidR="004867A6" w:rsidRPr="004867A6">
        <w:rPr>
          <w:rFonts w:ascii="Baskerville" w:eastAsia="Times New Roman" w:hAnsi="Baskerville" w:cs="Times New Roman"/>
          <w:color w:val="000000"/>
          <w:kern w:val="28"/>
          <w:sz w:val="24"/>
          <w:szCs w:val="24"/>
        </w:rPr>
        <w:t>s</w:t>
      </w:r>
      <w:r w:rsidRPr="004867A6">
        <w:rPr>
          <w:rFonts w:ascii="Baskerville" w:eastAsia="Times New Roman" w:hAnsi="Baskerville" w:cs="Times New Roman"/>
          <w:color w:val="000000"/>
          <w:kern w:val="28"/>
          <w:sz w:val="24"/>
          <w:szCs w:val="24"/>
        </w:rPr>
        <w:t xml:space="preserve">aving redemption of the Cross in all its mysteries, may you always feel the love of the community of Christ.  And may the blessing of God Almighty, Creator, Redeemer and Giver of Life be upon you and remain with you forever.  </w:t>
      </w:r>
      <w:r w:rsidRPr="004867A6">
        <w:rPr>
          <w:rFonts w:ascii="Baskerville" w:eastAsia="Times New Roman" w:hAnsi="Baskerville" w:cs="Times New Roman"/>
          <w:b/>
          <w:color w:val="000000"/>
          <w:kern w:val="28"/>
          <w:sz w:val="24"/>
          <w:szCs w:val="24"/>
        </w:rPr>
        <w:t>AMEN</w:t>
      </w:r>
      <w:r w:rsidRPr="004867A6">
        <w:rPr>
          <w:rFonts w:ascii="Baskerville" w:eastAsia="Times New Roman" w:hAnsi="Baskerville" w:cs="Times New Roman"/>
          <w:color w:val="000000"/>
          <w:kern w:val="28"/>
          <w:sz w:val="24"/>
          <w:szCs w:val="24"/>
        </w:rPr>
        <w:t>.</w:t>
      </w:r>
    </w:p>
    <w:p w14:paraId="329ED2AC" w14:textId="77777777" w:rsidR="007C1D59" w:rsidRPr="00C9785E" w:rsidRDefault="007C1D59" w:rsidP="00D0393A">
      <w:pPr>
        <w:pStyle w:val="NoSpacing"/>
        <w:rPr>
          <w:rFonts w:ascii="Baskerville" w:hAnsi="Baskerville"/>
          <w:sz w:val="24"/>
          <w:szCs w:val="24"/>
        </w:rPr>
      </w:pPr>
    </w:p>
    <w:p w14:paraId="1204D486" w14:textId="77777777" w:rsidR="00A938DC" w:rsidRPr="00C9785E" w:rsidRDefault="00A938DC" w:rsidP="00D0393A">
      <w:pPr>
        <w:pStyle w:val="NoSpacing"/>
        <w:rPr>
          <w:rFonts w:ascii="Baskerville" w:hAnsi="Baskerville"/>
          <w:sz w:val="24"/>
          <w:szCs w:val="24"/>
        </w:rPr>
      </w:pPr>
    </w:p>
    <w:p w14:paraId="5E59C975" w14:textId="77777777" w:rsidR="00A938DC" w:rsidRPr="00C9785E" w:rsidRDefault="00A938DC" w:rsidP="00A938DC">
      <w:pPr>
        <w:rPr>
          <w:rFonts w:ascii="Baskerville" w:hAnsi="Baskerville"/>
          <w:i/>
          <w:sz w:val="24"/>
          <w:szCs w:val="24"/>
        </w:rPr>
      </w:pPr>
      <w:r w:rsidRPr="00C9785E">
        <w:rPr>
          <w:rFonts w:ascii="Baskerville" w:hAnsi="Baskerville"/>
          <w:i/>
          <w:sz w:val="24"/>
          <w:szCs w:val="24"/>
        </w:rPr>
        <w:t xml:space="preserve">*Written by Mrs. Linen Greenough of Sheridan, Wyoming in 1985. </w:t>
      </w:r>
    </w:p>
    <w:p w14:paraId="359270DC" w14:textId="77777777" w:rsidR="00A938DC" w:rsidRPr="00C9785E" w:rsidRDefault="00A938DC" w:rsidP="00D0393A">
      <w:pPr>
        <w:pStyle w:val="NoSpacing"/>
        <w:rPr>
          <w:rFonts w:ascii="Baskerville" w:hAnsi="Baskerville"/>
        </w:rPr>
      </w:pPr>
    </w:p>
    <w:sectPr w:rsidR="00A938DC" w:rsidRPr="00C9785E" w:rsidSect="007C1D59">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0A9"/>
    <w:rsid w:val="0001116D"/>
    <w:rsid w:val="000540A9"/>
    <w:rsid w:val="004867A6"/>
    <w:rsid w:val="006F7870"/>
    <w:rsid w:val="007C1D59"/>
    <w:rsid w:val="00816134"/>
    <w:rsid w:val="0095406A"/>
    <w:rsid w:val="009F2BD0"/>
    <w:rsid w:val="00A938DC"/>
    <w:rsid w:val="00C9785E"/>
    <w:rsid w:val="00D0393A"/>
    <w:rsid w:val="00D06874"/>
    <w:rsid w:val="00D238A7"/>
    <w:rsid w:val="00DE6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A3116"/>
  <w15:chartTrackingRefBased/>
  <w15:docId w15:val="{E1696E6F-6F57-469A-B83D-BAAD0B897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40A9"/>
    <w:pPr>
      <w:spacing w:after="0" w:line="240" w:lineRule="auto"/>
    </w:pPr>
  </w:style>
  <w:style w:type="paragraph" w:styleId="NormalWeb">
    <w:name w:val="Normal (Web)"/>
    <w:basedOn w:val="Normal"/>
    <w:uiPriority w:val="99"/>
    <w:unhideWhenUsed/>
    <w:rsid w:val="00D039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393A"/>
    <w:rPr>
      <w:b/>
      <w:bCs/>
    </w:rPr>
  </w:style>
  <w:style w:type="paragraph" w:customStyle="1" w:styleId="rubric">
    <w:name w:val="rubric"/>
    <w:basedOn w:val="Normal"/>
    <w:rsid w:val="00D039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185585">
      <w:bodyDiv w:val="1"/>
      <w:marLeft w:val="0"/>
      <w:marRight w:val="0"/>
      <w:marTop w:val="0"/>
      <w:marBottom w:val="0"/>
      <w:divBdr>
        <w:top w:val="none" w:sz="0" w:space="0" w:color="auto"/>
        <w:left w:val="none" w:sz="0" w:space="0" w:color="auto"/>
        <w:bottom w:val="none" w:sz="0" w:space="0" w:color="auto"/>
        <w:right w:val="none" w:sz="0" w:space="0" w:color="auto"/>
      </w:divBdr>
    </w:div>
    <w:div w:id="204081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Paul-Gordon Chandler</dc:creator>
  <cp:keywords/>
  <dc:description/>
  <cp:lastModifiedBy>genie@wyomingdiocese.org</cp:lastModifiedBy>
  <cp:revision>5</cp:revision>
  <dcterms:created xsi:type="dcterms:W3CDTF">2022-05-09T15:38:00Z</dcterms:created>
  <dcterms:modified xsi:type="dcterms:W3CDTF">2023-01-02T18:40:00Z</dcterms:modified>
</cp:coreProperties>
</file>