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2656" w14:textId="77777777" w:rsidR="00E111B1" w:rsidRPr="00022B2A" w:rsidRDefault="00E111B1" w:rsidP="00411B6A">
      <w:pPr>
        <w:pStyle w:val="NormalWeb"/>
        <w:spacing w:before="0" w:beforeAutospacing="0" w:after="0" w:afterAutospacing="0"/>
        <w:jc w:val="center"/>
        <w:rPr>
          <w:rFonts w:ascii="Baskerville Old Face" w:hAnsi="Baskerville Old Face"/>
          <w:color w:val="000000"/>
          <w:sz w:val="28"/>
          <w:szCs w:val="28"/>
        </w:rPr>
      </w:pPr>
      <w:r w:rsidRPr="00022B2A">
        <w:rPr>
          <w:rFonts w:ascii="Baskerville Old Face" w:hAnsi="Baskerville Old Face"/>
          <w:color w:val="000000"/>
          <w:sz w:val="28"/>
          <w:szCs w:val="28"/>
        </w:rPr>
        <w:t xml:space="preserve">Morning </w:t>
      </w:r>
      <w:r w:rsidR="00753C79" w:rsidRPr="00022B2A">
        <w:rPr>
          <w:rFonts w:ascii="Baskerville Old Face" w:hAnsi="Baskerville Old Face"/>
          <w:color w:val="000000"/>
          <w:sz w:val="28"/>
          <w:szCs w:val="28"/>
        </w:rPr>
        <w:t>Devotional</w:t>
      </w:r>
    </w:p>
    <w:p w14:paraId="6C532F7E" w14:textId="77777777" w:rsidR="00C67784" w:rsidRDefault="00E111B1" w:rsidP="00411B6A">
      <w:pPr>
        <w:pStyle w:val="NormalWeb"/>
        <w:spacing w:before="0" w:beforeAutospacing="0" w:after="0" w:afterAutospacing="0"/>
        <w:jc w:val="center"/>
        <w:rPr>
          <w:rFonts w:ascii="Baskerville Old Face" w:hAnsi="Baskerville Old Face"/>
          <w:color w:val="000000"/>
          <w:sz w:val="22"/>
          <w:szCs w:val="22"/>
        </w:rPr>
      </w:pPr>
      <w:r w:rsidRPr="00022B2A">
        <w:rPr>
          <w:rFonts w:ascii="Baskerville Old Face" w:hAnsi="Baskerville Old Face"/>
          <w:color w:val="000000"/>
          <w:sz w:val="22"/>
          <w:szCs w:val="22"/>
        </w:rPr>
        <w:t>Diocesan Center</w:t>
      </w:r>
      <w:r w:rsidR="008E1633">
        <w:rPr>
          <w:rFonts w:ascii="Baskerville Old Face" w:hAnsi="Baskerville Old Face"/>
          <w:color w:val="000000"/>
          <w:sz w:val="22"/>
          <w:szCs w:val="22"/>
        </w:rPr>
        <w:t xml:space="preserve"> </w:t>
      </w:r>
    </w:p>
    <w:p w14:paraId="61BD7906" w14:textId="49648D59" w:rsidR="00E111B1" w:rsidRDefault="00FA11EF" w:rsidP="00411B6A">
      <w:pPr>
        <w:pStyle w:val="NormalWeb"/>
        <w:spacing w:before="0" w:beforeAutospacing="0" w:after="0" w:afterAutospacing="0"/>
        <w:jc w:val="center"/>
        <w:rPr>
          <w:rFonts w:ascii="Baskerville Old Face" w:hAnsi="Baskerville Old Face"/>
          <w:color w:val="000000"/>
          <w:sz w:val="22"/>
          <w:szCs w:val="22"/>
        </w:rPr>
      </w:pPr>
      <w:r>
        <w:rPr>
          <w:rFonts w:ascii="Baskerville Old Face" w:hAnsi="Baskerville Old Face"/>
          <w:color w:val="000000"/>
          <w:sz w:val="22"/>
          <w:szCs w:val="22"/>
        </w:rPr>
        <w:t xml:space="preserve">May </w:t>
      </w:r>
      <w:r w:rsidR="004D460C">
        <w:rPr>
          <w:rFonts w:ascii="Baskerville Old Face" w:hAnsi="Baskerville Old Face"/>
          <w:color w:val="000000"/>
          <w:sz w:val="22"/>
          <w:szCs w:val="22"/>
        </w:rPr>
        <w:t>23</w:t>
      </w:r>
      <w:r w:rsidR="00B20C5C">
        <w:rPr>
          <w:rFonts w:ascii="Baskerville Old Face" w:hAnsi="Baskerville Old Face"/>
          <w:color w:val="000000"/>
          <w:sz w:val="22"/>
          <w:szCs w:val="22"/>
        </w:rPr>
        <w:t>, 2023</w:t>
      </w:r>
    </w:p>
    <w:p w14:paraId="3CD8B578" w14:textId="5D992584" w:rsidR="00D911A5" w:rsidRPr="00022B2A" w:rsidRDefault="00D911A5" w:rsidP="00411B6A">
      <w:pPr>
        <w:pStyle w:val="NormalWeb"/>
        <w:spacing w:before="0" w:beforeAutospacing="0" w:after="0" w:afterAutospacing="0"/>
        <w:jc w:val="center"/>
        <w:rPr>
          <w:rFonts w:ascii="Baskerville Old Face" w:hAnsi="Baskerville Old Face"/>
          <w:color w:val="000000"/>
          <w:sz w:val="22"/>
          <w:szCs w:val="22"/>
        </w:rPr>
      </w:pPr>
    </w:p>
    <w:p w14:paraId="60B691B6" w14:textId="318F7443" w:rsidR="00C2647E" w:rsidRDefault="00E7349F" w:rsidP="00753C79">
      <w:pPr>
        <w:pStyle w:val="NormalWeb"/>
        <w:spacing w:before="0" w:beforeAutospacing="0" w:after="0" w:afterAutospacing="0"/>
        <w:rPr>
          <w:rStyle w:val="Emphasis"/>
          <w:rFonts w:ascii="Baskerville Old Face" w:hAnsi="Baskerville Old Face"/>
          <w:b/>
          <w:i w:val="0"/>
          <w:color w:val="000000"/>
        </w:rPr>
      </w:pPr>
      <w:r w:rsidRPr="00022B2A">
        <w:rPr>
          <w:rFonts w:ascii="Baskerville Old Face" w:hAnsi="Baskerville Old Face"/>
          <w:color w:val="000000"/>
          <w:sz w:val="28"/>
          <w:szCs w:val="28"/>
        </w:rPr>
        <w:br/>
      </w:r>
      <w:r w:rsidR="00C67784">
        <w:rPr>
          <w:rStyle w:val="Emphasis"/>
          <w:rFonts w:ascii="Baskerville Old Face" w:hAnsi="Baskerville Old Face"/>
          <w:b/>
          <w:i w:val="0"/>
          <w:color w:val="000000"/>
        </w:rPr>
        <w:t>Pray</w:t>
      </w:r>
      <w:r w:rsidR="00545661">
        <w:rPr>
          <w:rStyle w:val="Emphasis"/>
          <w:rFonts w:ascii="Baskerville Old Face" w:hAnsi="Baskerville Old Face"/>
          <w:b/>
          <w:i w:val="0"/>
          <w:color w:val="000000"/>
        </w:rPr>
        <w:tab/>
      </w:r>
      <w:r w:rsidR="00545661">
        <w:rPr>
          <w:rStyle w:val="Emphasis"/>
          <w:rFonts w:ascii="Baskerville Old Face" w:hAnsi="Baskerville Old Face"/>
          <w:b/>
          <w:i w:val="0"/>
          <w:color w:val="000000"/>
        </w:rPr>
        <w:tab/>
      </w:r>
    </w:p>
    <w:p w14:paraId="08ED342A" w14:textId="77777777" w:rsidR="00AF5A5E" w:rsidRDefault="00AF5A5E" w:rsidP="00753C79">
      <w:pPr>
        <w:pStyle w:val="NormalWeb"/>
        <w:spacing w:before="0" w:beforeAutospacing="0" w:after="0" w:afterAutospacing="0"/>
        <w:rPr>
          <w:rStyle w:val="Emphasis"/>
          <w:rFonts w:ascii="Baskerville Old Face" w:hAnsi="Baskerville Old Face"/>
          <w:b/>
          <w:i w:val="0"/>
          <w:color w:val="000000"/>
        </w:rPr>
      </w:pPr>
    </w:p>
    <w:p w14:paraId="0128EBCB" w14:textId="45F7EBE9" w:rsidR="009E1C51"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Some of you say, “Joy is greater than sorrow,” and</w:t>
      </w:r>
    </w:p>
    <w:p w14:paraId="5FA11EC0" w14:textId="79BC4692" w:rsidR="00AF5A5E"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ab/>
        <w:t>others say, “Nay, sorrow is the greater.”</w:t>
      </w:r>
    </w:p>
    <w:p w14:paraId="736686BB" w14:textId="65728099" w:rsidR="00AF5A5E"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But I say unto you, they are inseparable.</w:t>
      </w:r>
    </w:p>
    <w:p w14:paraId="7A56DA80" w14:textId="53B6F03C" w:rsidR="00AF5A5E"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Together they come, and when one sits alone with</w:t>
      </w:r>
    </w:p>
    <w:p w14:paraId="0C716BA1" w14:textId="3A50CF77" w:rsidR="00AF5A5E"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ab/>
        <w:t>you at your board, remember that the other is</w:t>
      </w:r>
    </w:p>
    <w:p w14:paraId="6588E8D0" w14:textId="7C81BA6E" w:rsidR="00AF5A5E" w:rsidRDefault="00AF5A5E"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ab/>
        <w:t>asleep upon your bed.</w:t>
      </w:r>
    </w:p>
    <w:p w14:paraId="1FB7FD1D" w14:textId="0B963085" w:rsidR="00AF5A5E" w:rsidRDefault="00AF5A5E" w:rsidP="00AF5A5E">
      <w:pPr>
        <w:pStyle w:val="NormalWeb"/>
        <w:spacing w:before="0" w:beforeAutospacing="0" w:after="0" w:afterAutospacing="0"/>
        <w:jc w:val="right"/>
        <w:rPr>
          <w:rStyle w:val="Emphasis"/>
          <w:rFonts w:ascii="Baskerville Old Face" w:hAnsi="Baskerville Old Face"/>
          <w:bCs/>
          <w:iCs w:val="0"/>
          <w:color w:val="000000"/>
          <w:sz w:val="20"/>
          <w:szCs w:val="20"/>
        </w:rPr>
      </w:pPr>
      <w:r>
        <w:rPr>
          <w:rStyle w:val="Emphasis"/>
          <w:rFonts w:ascii="Baskerville Old Face" w:hAnsi="Baskerville Old Face"/>
          <w:bCs/>
          <w:iCs w:val="0"/>
          <w:color w:val="000000"/>
          <w:sz w:val="20"/>
          <w:szCs w:val="20"/>
        </w:rPr>
        <w:t>Khalil Gibran</w:t>
      </w:r>
    </w:p>
    <w:p w14:paraId="1753156A" w14:textId="79C5B5BE" w:rsidR="00AF5A5E" w:rsidRPr="00AF5A5E" w:rsidRDefault="00AF5A5E" w:rsidP="00AF5A5E">
      <w:pPr>
        <w:pStyle w:val="NormalWeb"/>
        <w:spacing w:before="0" w:beforeAutospacing="0" w:after="0" w:afterAutospacing="0"/>
        <w:jc w:val="right"/>
        <w:rPr>
          <w:rStyle w:val="Emphasis"/>
          <w:rFonts w:ascii="Baskerville Old Face" w:hAnsi="Baskerville Old Face"/>
          <w:bCs/>
          <w:iCs w:val="0"/>
          <w:color w:val="000000"/>
          <w:sz w:val="20"/>
          <w:szCs w:val="20"/>
        </w:rPr>
      </w:pPr>
      <w:r>
        <w:rPr>
          <w:rStyle w:val="Emphasis"/>
          <w:rFonts w:ascii="Baskerville Old Face" w:hAnsi="Baskerville Old Face"/>
          <w:bCs/>
          <w:iCs w:val="0"/>
          <w:color w:val="000000"/>
          <w:sz w:val="20"/>
          <w:szCs w:val="20"/>
        </w:rPr>
        <w:t>The Prophet</w:t>
      </w:r>
    </w:p>
    <w:p w14:paraId="6A44CC60" w14:textId="77777777" w:rsidR="00B632E8" w:rsidRDefault="00B632E8" w:rsidP="0012446C">
      <w:pPr>
        <w:pStyle w:val="NormalWeb"/>
        <w:spacing w:before="0" w:beforeAutospacing="0" w:after="0" w:afterAutospacing="0"/>
        <w:rPr>
          <w:rFonts w:ascii="Baskerville Old Face" w:hAnsi="Baskerville Old Face"/>
          <w:bCs/>
          <w:color w:val="000000"/>
        </w:rPr>
        <w:sectPr w:rsidR="00B632E8" w:rsidSect="008E1633">
          <w:footerReference w:type="default" r:id="rId6"/>
          <w:pgSz w:w="12240" w:h="15840"/>
          <w:pgMar w:top="1440" w:right="1080" w:bottom="1440" w:left="1080" w:header="720" w:footer="720" w:gutter="0"/>
          <w:cols w:space="720"/>
          <w:docGrid w:linePitch="360"/>
        </w:sectPr>
      </w:pPr>
    </w:p>
    <w:p w14:paraId="6FD13E6F" w14:textId="77777777" w:rsidR="00545661" w:rsidRDefault="00545661" w:rsidP="0012446C">
      <w:pPr>
        <w:pStyle w:val="NormalWeb"/>
        <w:spacing w:before="0" w:beforeAutospacing="0" w:after="0" w:afterAutospacing="0"/>
        <w:rPr>
          <w:rFonts w:ascii="Baskerville Old Face" w:hAnsi="Baskerville Old Face"/>
          <w:b/>
          <w:color w:val="000000"/>
        </w:rPr>
      </w:pPr>
    </w:p>
    <w:p w14:paraId="4F31CF29" w14:textId="556C2206" w:rsidR="0012446C" w:rsidRDefault="00C67784" w:rsidP="0012446C">
      <w:pPr>
        <w:pStyle w:val="NormalWeb"/>
        <w:spacing w:before="0" w:beforeAutospacing="0" w:after="0" w:afterAutospacing="0"/>
        <w:rPr>
          <w:rFonts w:ascii="Baskerville Old Face" w:hAnsi="Baskerville Old Face"/>
          <w:bCs/>
          <w:i/>
          <w:iCs/>
          <w:color w:val="000000"/>
        </w:rPr>
      </w:pPr>
      <w:r>
        <w:rPr>
          <w:rFonts w:ascii="Baskerville Old Face" w:hAnsi="Baskerville Old Face"/>
          <w:b/>
          <w:color w:val="000000"/>
        </w:rPr>
        <w:t>Read</w:t>
      </w:r>
      <w:r w:rsidR="00160AF4">
        <w:rPr>
          <w:rFonts w:ascii="Baskerville Old Face" w:hAnsi="Baskerville Old Face"/>
          <w:b/>
          <w:color w:val="000000"/>
        </w:rPr>
        <w:tab/>
      </w:r>
      <w:r w:rsidR="00160AF4">
        <w:rPr>
          <w:rFonts w:ascii="Baskerville Old Face" w:hAnsi="Baskerville Old Face"/>
          <w:b/>
          <w:color w:val="000000"/>
        </w:rPr>
        <w:tab/>
      </w:r>
      <w:r w:rsidR="004D460C">
        <w:rPr>
          <w:rFonts w:ascii="Baskerville Old Face" w:hAnsi="Baskerville Old Face"/>
          <w:bCs/>
          <w:i/>
          <w:iCs/>
          <w:color w:val="000000"/>
        </w:rPr>
        <w:t>John 16:19-24</w:t>
      </w:r>
    </w:p>
    <w:p w14:paraId="7898DA6F" w14:textId="77777777" w:rsidR="004D460C" w:rsidRDefault="004D460C" w:rsidP="0012446C">
      <w:pPr>
        <w:pStyle w:val="NormalWeb"/>
        <w:spacing w:before="0" w:beforeAutospacing="0" w:after="0" w:afterAutospacing="0"/>
        <w:rPr>
          <w:rFonts w:ascii="Baskerville Old Face" w:hAnsi="Baskerville Old Face"/>
          <w:bCs/>
          <w:i/>
          <w:iCs/>
          <w:color w:val="000000"/>
        </w:rPr>
      </w:pPr>
    </w:p>
    <w:p w14:paraId="17A4D6D7" w14:textId="2E81E389" w:rsidR="004D460C" w:rsidRPr="004D460C" w:rsidRDefault="004D460C" w:rsidP="004D460C">
      <w:pPr>
        <w:spacing w:after="0" w:line="276" w:lineRule="auto"/>
        <w:rPr>
          <w:rFonts w:ascii="Baskerville Old Face" w:hAnsi="Baskerville Old Face"/>
          <w:sz w:val="24"/>
          <w:szCs w:val="24"/>
        </w:rPr>
      </w:pPr>
      <w:r w:rsidRPr="004D460C">
        <w:rPr>
          <w:rFonts w:ascii="Baskerville Old Face" w:hAnsi="Baskerville Old Face"/>
          <w:sz w:val="24"/>
          <w:szCs w:val="24"/>
        </w:rPr>
        <w:t xml:space="preserve">Jesus knew </w:t>
      </w:r>
      <w:r w:rsidR="00AE2F7C">
        <w:rPr>
          <w:rFonts w:ascii="Baskerville Old Face" w:hAnsi="Baskerville Old Face"/>
          <w:sz w:val="24"/>
          <w:szCs w:val="24"/>
        </w:rPr>
        <w:t>w</w:t>
      </w:r>
      <w:r w:rsidRPr="004D460C">
        <w:rPr>
          <w:rFonts w:ascii="Baskerville Old Face" w:hAnsi="Baskerville Old Face"/>
          <w:sz w:val="24"/>
          <w:szCs w:val="24"/>
        </w:rPr>
        <w:t>hat they wanted to ask him, so he said to them, “Are you discussing among yourselves what I meant when I said, ‘A little while, and you will no longer see me, and again a little while, and you will see me’?  Very truly, I tell you, you will weep and mourn, but the world will rejoice; you will have pain, but your pain will turn into joy.  When a woman is in labor, she has pain, because her hour has come.  But when her child is born, she no longer remembers the anguish because of the joy of having brought a human being into the world.  So you have pain now; but I will see you again, and your hearts will rejoice, and no one will take your joy from you.  On that day you will ask nothing of me.  Very truly, I tell you, if you ask anything of the Father in my name, he will give it to you.  Until now you have not asked for anything in my name.  Ask and you will receive, so that your joy may be complete.”</w:t>
      </w:r>
    </w:p>
    <w:p w14:paraId="071A5112" w14:textId="77777777" w:rsidR="004D460C" w:rsidRPr="00AF5A5E" w:rsidRDefault="004D460C" w:rsidP="0012446C">
      <w:pPr>
        <w:pStyle w:val="NormalWeb"/>
        <w:spacing w:before="0" w:beforeAutospacing="0" w:after="0" w:afterAutospacing="0"/>
        <w:rPr>
          <w:rFonts w:ascii="Baskerville Old Face" w:hAnsi="Baskerville Old Face"/>
          <w:bCs/>
          <w:color w:val="000000"/>
        </w:rPr>
      </w:pPr>
    </w:p>
    <w:p w14:paraId="782108B0" w14:textId="2657345C" w:rsidR="009E1C51" w:rsidRDefault="009E1C51" w:rsidP="0012446C">
      <w:pPr>
        <w:pStyle w:val="NormalWeb"/>
        <w:spacing w:before="0" w:beforeAutospacing="0" w:after="0" w:afterAutospacing="0"/>
        <w:rPr>
          <w:rFonts w:ascii="Baskerville Old Face" w:hAnsi="Baskerville Old Face"/>
          <w:bCs/>
          <w:color w:val="000000"/>
        </w:rPr>
      </w:pPr>
    </w:p>
    <w:p w14:paraId="5E4F4AAC" w14:textId="7246C017" w:rsidR="009E1C51" w:rsidRPr="0017629A" w:rsidRDefault="00C67784" w:rsidP="00A548A8">
      <w:pPr>
        <w:pStyle w:val="NormalWeb"/>
        <w:spacing w:before="0" w:beforeAutospacing="0" w:after="0" w:afterAutospacing="0"/>
        <w:rPr>
          <w:rFonts w:ascii="Baskerville Old Face" w:hAnsi="Baskerville Old Face"/>
          <w:i/>
          <w:color w:val="000000"/>
        </w:rPr>
      </w:pPr>
      <w:r>
        <w:rPr>
          <w:rFonts w:ascii="Baskerville Old Face" w:hAnsi="Baskerville Old Face"/>
          <w:b/>
          <w:bCs/>
          <w:iCs/>
          <w:color w:val="000000"/>
        </w:rPr>
        <w:t xml:space="preserve">Reflect </w:t>
      </w:r>
      <w:r>
        <w:rPr>
          <w:rFonts w:ascii="Baskerville Old Face" w:hAnsi="Baskerville Old Face"/>
          <w:b/>
          <w:bCs/>
          <w:iCs/>
          <w:color w:val="000000"/>
        </w:rPr>
        <w:tab/>
      </w:r>
      <w:r w:rsidR="00AB79D8">
        <w:rPr>
          <w:rFonts w:ascii="Baskerville Old Face" w:hAnsi="Baskerville Old Face"/>
          <w:b/>
          <w:bCs/>
          <w:iCs/>
          <w:color w:val="000000"/>
        </w:rPr>
        <w:tab/>
      </w:r>
    </w:p>
    <w:p w14:paraId="019EF36C" w14:textId="77777777" w:rsidR="009D3C29" w:rsidRDefault="009D3C29" w:rsidP="00A548A8">
      <w:pPr>
        <w:pStyle w:val="NormalWeb"/>
        <w:spacing w:before="0" w:beforeAutospacing="0" w:after="0" w:afterAutospacing="0"/>
        <w:rPr>
          <w:rFonts w:ascii="Baskerville Old Face" w:hAnsi="Baskerville Old Face"/>
          <w:iCs/>
          <w:color w:val="000000"/>
        </w:rPr>
      </w:pPr>
    </w:p>
    <w:p w14:paraId="0EFC2CA5" w14:textId="43F5696C" w:rsidR="007A4E96" w:rsidRDefault="0068588E"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 xml:space="preserve">It seems that human life is suspended between two poles, hanging like scales between sorrow and </w:t>
      </w:r>
      <w:r w:rsidR="007A4E96">
        <w:rPr>
          <w:rFonts w:ascii="Baskerville Old Face" w:hAnsi="Baskerville Old Face"/>
          <w:iCs/>
          <w:color w:val="000000"/>
        </w:rPr>
        <w:t>joy.  It seems we are constantly balancing these two states of being.</w:t>
      </w:r>
      <w:r w:rsidR="005F30B3">
        <w:rPr>
          <w:rFonts w:ascii="Baskerville Old Face" w:hAnsi="Baskerville Old Face"/>
          <w:iCs/>
          <w:color w:val="000000"/>
        </w:rPr>
        <w:t xml:space="preserve">  </w:t>
      </w:r>
      <w:r w:rsidR="007A4E96">
        <w:rPr>
          <w:rFonts w:ascii="Baskerville Old Face" w:hAnsi="Baskerville Old Face"/>
          <w:iCs/>
          <w:color w:val="000000"/>
        </w:rPr>
        <w:t>Within tragedy there can be sorrow and joy.</w:t>
      </w:r>
      <w:r w:rsidR="005F30B3">
        <w:rPr>
          <w:rFonts w:ascii="Baskerville Old Face" w:hAnsi="Baskerville Old Face"/>
          <w:iCs/>
          <w:color w:val="000000"/>
        </w:rPr>
        <w:t xml:space="preserve">  </w:t>
      </w:r>
      <w:r w:rsidR="007A4E96">
        <w:rPr>
          <w:rFonts w:ascii="Baskerville Old Face" w:hAnsi="Baskerville Old Face"/>
          <w:iCs/>
          <w:color w:val="000000"/>
        </w:rPr>
        <w:t xml:space="preserve">Within celebration there can be both joy and sorrow. </w:t>
      </w:r>
    </w:p>
    <w:p w14:paraId="124AD0CB" w14:textId="38DA2575" w:rsidR="007A4E96" w:rsidRDefault="007A4E96"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Perhaps this is what Jesus explains to his disciples.  The disciples speak and express their bewilderment.  They have been listening for quite a time and are now confused</w:t>
      </w:r>
      <w:r w:rsidR="008564B5">
        <w:rPr>
          <w:rFonts w:ascii="Baskerville Old Face" w:hAnsi="Baskerville Old Face"/>
          <w:iCs/>
          <w:color w:val="000000"/>
        </w:rPr>
        <w:t>.</w:t>
      </w:r>
      <w:r w:rsidR="0070459C">
        <w:rPr>
          <w:rFonts w:ascii="Baskerville Old Face" w:hAnsi="Baskerville Old Face"/>
          <w:iCs/>
          <w:color w:val="000000"/>
        </w:rPr>
        <w:t xml:space="preserve">  Jesus talks directly to them about their lament, mourning, and pain.  </w:t>
      </w:r>
    </w:p>
    <w:p w14:paraId="0B85128E" w14:textId="61EDC9DA" w:rsidR="0070459C" w:rsidRDefault="0070459C"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The pain that Jesus describes is akin to the intense pain of childbirth.  Jesus attests that the disciples feel sorrow.  The grief of the disciples is a present reality as they struggle with what Jesus has revealed to them</w:t>
      </w:r>
      <w:r w:rsidR="005F30B3">
        <w:rPr>
          <w:rFonts w:ascii="Baskerville Old Face" w:hAnsi="Baskerville Old Face"/>
          <w:iCs/>
          <w:color w:val="000000"/>
        </w:rPr>
        <w:t xml:space="preserve">.  </w:t>
      </w:r>
      <w:r>
        <w:rPr>
          <w:rFonts w:ascii="Baskerville Old Face" w:hAnsi="Baskerville Old Face"/>
          <w:iCs/>
          <w:color w:val="000000"/>
        </w:rPr>
        <w:t>Jesus does not tell them to snap out of it, ignore the pain, or pretend their grief does not exist.  Jesus says to them plainly, “You have grief now.”</w:t>
      </w:r>
    </w:p>
    <w:p w14:paraId="629F68A5" w14:textId="77777777" w:rsidR="00FE7F98" w:rsidRDefault="00FE7F98">
      <w:pPr>
        <w:rPr>
          <w:rFonts w:ascii="Baskerville Old Face" w:eastAsia="Times New Roman" w:hAnsi="Baskerville Old Face" w:cs="Times New Roman"/>
          <w:iCs/>
          <w:color w:val="000000"/>
          <w:sz w:val="24"/>
          <w:szCs w:val="24"/>
        </w:rPr>
      </w:pPr>
      <w:r>
        <w:rPr>
          <w:rFonts w:ascii="Baskerville Old Face" w:hAnsi="Baskerville Old Face"/>
          <w:iCs/>
          <w:color w:val="000000"/>
        </w:rPr>
        <w:br w:type="page"/>
      </w:r>
    </w:p>
    <w:p w14:paraId="2DE99658" w14:textId="7B2C9D23" w:rsidR="0070459C" w:rsidRDefault="0070459C"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lastRenderedPageBreak/>
        <w:t>In the metaphor that Jesus uses to describe transformation from sorrow to joy, he explains that a woman in labor experiences pain.</w:t>
      </w:r>
      <w:r w:rsidR="00FE7F98">
        <w:rPr>
          <w:rFonts w:ascii="Baskerville Old Face" w:hAnsi="Baskerville Old Face"/>
          <w:iCs/>
          <w:color w:val="000000"/>
        </w:rPr>
        <w:t xml:space="preserve">  </w:t>
      </w:r>
      <w:r>
        <w:rPr>
          <w:rFonts w:ascii="Baskerville Old Face" w:hAnsi="Baskerville Old Face"/>
          <w:iCs/>
          <w:color w:val="000000"/>
        </w:rPr>
        <w:t xml:space="preserve">Jesus does not say that her pain </w:t>
      </w:r>
      <w:r w:rsidR="009046B8">
        <w:rPr>
          <w:rFonts w:ascii="Baskerville Old Face" w:hAnsi="Baskerville Old Face"/>
          <w:iCs/>
          <w:color w:val="000000"/>
        </w:rPr>
        <w:t>is</w:t>
      </w:r>
      <w:r>
        <w:rPr>
          <w:rFonts w:ascii="Baskerville Old Face" w:hAnsi="Baskerville Old Face"/>
          <w:iCs/>
          <w:color w:val="000000"/>
        </w:rPr>
        <w:t xml:space="preserve"> not real.  Jesus asserts that she does not remember it because of the joy that comes afterward.  Joy and sorrow mingle in the room together, but the joy will be final.  When we can rejoice, like the woman in childbirth, the pain and grief are not erased, but we do not remember them in the same way anymore.</w:t>
      </w:r>
    </w:p>
    <w:p w14:paraId="0FDFD386" w14:textId="38DAFE6A" w:rsidR="0070459C" w:rsidRDefault="0070459C"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Every sorrow in our lives helps i</w:t>
      </w:r>
      <w:r w:rsidR="008564B5">
        <w:rPr>
          <w:rFonts w:ascii="Baskerville Old Face" w:hAnsi="Baskerville Old Face"/>
          <w:iCs/>
          <w:color w:val="000000"/>
        </w:rPr>
        <w:t>lluminate something: a new journey, a different way to make meaning, an interesting sense of joy.  We need not dwell on grief until it makes us depressed, angry, and immobilized people.  However, we do need to acknowledge it.  We strive for joy while remembering our sorrow.  We allow God’s grace to remind us that, both in our joy and in our sorrow, God is with us.</w:t>
      </w:r>
    </w:p>
    <w:p w14:paraId="6BAA9A15" w14:textId="77777777" w:rsidR="009046B8" w:rsidRPr="009046B8" w:rsidRDefault="009046B8" w:rsidP="00A548A8">
      <w:pPr>
        <w:pStyle w:val="NormalWeb"/>
        <w:spacing w:before="0" w:beforeAutospacing="0" w:after="0" w:afterAutospacing="0"/>
        <w:rPr>
          <w:rFonts w:ascii="Baskerville Old Face" w:hAnsi="Baskerville Old Face"/>
          <w:iCs/>
          <w:color w:val="000000"/>
          <w:sz w:val="10"/>
          <w:szCs w:val="10"/>
        </w:rPr>
      </w:pPr>
    </w:p>
    <w:p w14:paraId="211260D9" w14:textId="728A6AA4" w:rsidR="005F30B3" w:rsidRDefault="005F30B3" w:rsidP="005F30B3">
      <w:pPr>
        <w:pStyle w:val="NormalWeb"/>
        <w:spacing w:before="0" w:beforeAutospacing="0" w:after="0" w:afterAutospacing="0"/>
        <w:jc w:val="right"/>
        <w:rPr>
          <w:rFonts w:ascii="Baskerville Old Face" w:hAnsi="Baskerville Old Face"/>
          <w:i/>
          <w:color w:val="000000"/>
          <w:sz w:val="20"/>
          <w:szCs w:val="20"/>
        </w:rPr>
      </w:pPr>
      <w:r>
        <w:rPr>
          <w:rFonts w:ascii="Baskerville Old Face" w:hAnsi="Baskerville Old Face"/>
          <w:i/>
          <w:color w:val="000000"/>
          <w:sz w:val="20"/>
          <w:szCs w:val="20"/>
        </w:rPr>
        <w:t>Excerpts from the Pastoral Perspective</w:t>
      </w:r>
    </w:p>
    <w:p w14:paraId="3CDAF623" w14:textId="6F9908D0" w:rsidR="005F30B3" w:rsidRPr="005F30B3" w:rsidRDefault="005F30B3" w:rsidP="005F30B3">
      <w:pPr>
        <w:pStyle w:val="NormalWeb"/>
        <w:spacing w:before="0" w:beforeAutospacing="0" w:after="0" w:afterAutospacing="0"/>
        <w:jc w:val="right"/>
        <w:rPr>
          <w:rFonts w:ascii="Baskerville Old Face" w:hAnsi="Baskerville Old Face"/>
          <w:i/>
          <w:color w:val="000000"/>
          <w:sz w:val="20"/>
          <w:szCs w:val="20"/>
        </w:rPr>
      </w:pPr>
      <w:r>
        <w:rPr>
          <w:rFonts w:ascii="Baskerville Old Face" w:hAnsi="Baskerville Old Face"/>
          <w:i/>
          <w:color w:val="000000"/>
          <w:sz w:val="20"/>
          <w:szCs w:val="20"/>
        </w:rPr>
        <w:t>S. Vance Goodman</w:t>
      </w:r>
    </w:p>
    <w:p w14:paraId="1D9C6C5D" w14:textId="77777777" w:rsidR="00B7298E" w:rsidRPr="00AF5A5E" w:rsidRDefault="00B7298E" w:rsidP="00A548A8">
      <w:pPr>
        <w:pStyle w:val="NormalWeb"/>
        <w:spacing w:before="0" w:beforeAutospacing="0" w:after="0" w:afterAutospacing="0"/>
        <w:rPr>
          <w:rFonts w:ascii="Baskerville Old Face" w:hAnsi="Baskerville Old Face"/>
          <w:iCs/>
          <w:color w:val="000000"/>
        </w:rPr>
      </w:pPr>
    </w:p>
    <w:p w14:paraId="031945BE" w14:textId="17ABB084" w:rsidR="00A548A8" w:rsidRDefault="00A548A8" w:rsidP="00A548A8">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You are invited to share your thoughts</w:t>
      </w:r>
      <w:r w:rsidR="009046B8">
        <w:rPr>
          <w:rFonts w:ascii="Baskerville Old Face" w:hAnsi="Baskerville Old Face"/>
          <w:i/>
          <w:color w:val="000000"/>
          <w:sz w:val="20"/>
          <w:szCs w:val="20"/>
        </w:rPr>
        <w:t xml:space="preserve"> and feelings</w:t>
      </w:r>
      <w:r>
        <w:rPr>
          <w:rFonts w:ascii="Baskerville Old Face" w:hAnsi="Baskerville Old Face"/>
          <w:i/>
          <w:color w:val="000000"/>
          <w:sz w:val="20"/>
          <w:szCs w:val="20"/>
        </w:rPr>
        <w:t xml:space="preserve"> regarding these readings</w:t>
      </w:r>
      <w:r w:rsidR="009D3C29">
        <w:rPr>
          <w:rFonts w:ascii="Baskerville Old Face" w:hAnsi="Baskerville Old Face"/>
          <w:i/>
          <w:color w:val="000000"/>
          <w:sz w:val="20"/>
          <w:szCs w:val="20"/>
        </w:rPr>
        <w:t>.</w:t>
      </w:r>
    </w:p>
    <w:p w14:paraId="07364BFF" w14:textId="77777777" w:rsidR="005B635E" w:rsidRDefault="005B635E" w:rsidP="0035319E">
      <w:pPr>
        <w:pStyle w:val="NormalWeb"/>
        <w:spacing w:before="0" w:beforeAutospacing="0" w:after="0" w:afterAutospacing="0"/>
        <w:rPr>
          <w:rFonts w:ascii="Baskerville Old Face" w:hAnsi="Baskerville Old Face"/>
          <w:b/>
          <w:color w:val="000000"/>
        </w:rPr>
      </w:pPr>
    </w:p>
    <w:p w14:paraId="40E9FC96" w14:textId="77777777" w:rsidR="005B635E" w:rsidRDefault="005B635E" w:rsidP="0035319E">
      <w:pPr>
        <w:pStyle w:val="NormalWeb"/>
        <w:spacing w:before="0" w:beforeAutospacing="0" w:after="0" w:afterAutospacing="0"/>
        <w:rPr>
          <w:rFonts w:ascii="Baskerville Old Face" w:hAnsi="Baskerville Old Face"/>
          <w:b/>
          <w:color w:val="000000"/>
        </w:rPr>
      </w:pPr>
    </w:p>
    <w:p w14:paraId="34BF4199" w14:textId="6E41F8A1" w:rsidR="005969AA"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Music</w:t>
      </w:r>
    </w:p>
    <w:p w14:paraId="0AA7DE30" w14:textId="058563F8" w:rsidR="00AE4FDF" w:rsidRDefault="00AE4FDF" w:rsidP="0035319E">
      <w:pPr>
        <w:pStyle w:val="NormalWeb"/>
        <w:spacing w:before="0" w:beforeAutospacing="0" w:after="0" w:afterAutospacing="0"/>
        <w:rPr>
          <w:rFonts w:ascii="Baskerville Old Face" w:hAnsi="Baskerville Old Face"/>
          <w:b/>
          <w:color w:val="000000"/>
        </w:rPr>
      </w:pPr>
    </w:p>
    <w:p w14:paraId="73F4DF6E" w14:textId="0EE593C3" w:rsidR="009D3C29" w:rsidRPr="00AE4FDF" w:rsidRDefault="008430BB" w:rsidP="009D3C29">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Majestic Journey</w:t>
      </w:r>
      <w:r w:rsidR="00EF4306">
        <w:rPr>
          <w:rFonts w:ascii="Baskerville Old Face" w:hAnsi="Baskerville Old Face"/>
          <w:bCs/>
          <w:color w:val="000000"/>
        </w:rPr>
        <w:t xml:space="preserve"> </w:t>
      </w:r>
      <w:r w:rsidR="009D3C29">
        <w:rPr>
          <w:rFonts w:ascii="Baskerville Old Face" w:hAnsi="Baskerville Old Face"/>
          <w:bCs/>
          <w:color w:val="000000"/>
        </w:rPr>
        <w:t xml:space="preserve">from </w:t>
      </w:r>
      <w:r w:rsidR="009D3C29" w:rsidRPr="00AE4FDF">
        <w:rPr>
          <w:rFonts w:ascii="Baskerville Old Face" w:hAnsi="Baskerville Old Face"/>
          <w:bCs/>
          <w:color w:val="000000"/>
        </w:rPr>
        <w:t>Uplifitng Stories</w:t>
      </w:r>
    </w:p>
    <w:p w14:paraId="017B3B1A" w14:textId="2A8D4778" w:rsidR="00AE4FDF" w:rsidRPr="00AE4FDF" w:rsidRDefault="009D3C29"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by </w:t>
      </w:r>
      <w:r w:rsidR="00AE4FDF" w:rsidRPr="00AE4FDF">
        <w:rPr>
          <w:rFonts w:ascii="Baskerville Old Face" w:hAnsi="Baskerville Old Face"/>
          <w:bCs/>
          <w:color w:val="000000"/>
        </w:rPr>
        <w:t>Christopher Salt and John Rowcroft</w:t>
      </w:r>
    </w:p>
    <w:p w14:paraId="68EA4797" w14:textId="3584C949" w:rsidR="00683BDD" w:rsidRDefault="00683BDD" w:rsidP="0035319E">
      <w:pPr>
        <w:pStyle w:val="NormalWeb"/>
        <w:spacing w:before="0" w:beforeAutospacing="0" w:after="0" w:afterAutospacing="0"/>
        <w:rPr>
          <w:rFonts w:ascii="Baskerville Old Face" w:hAnsi="Baskerville Old Face"/>
          <w:bCs/>
          <w:color w:val="000000"/>
        </w:rPr>
      </w:pPr>
    </w:p>
    <w:p w14:paraId="5F606E90" w14:textId="27A39AB2" w:rsidR="00AE40FC" w:rsidRDefault="00AE40FC" w:rsidP="00AE40FC">
      <w:pPr>
        <w:pStyle w:val="NormalWeb"/>
        <w:spacing w:before="0" w:beforeAutospacing="0" w:after="0" w:afterAutospacing="0"/>
        <w:jc w:val="right"/>
        <w:rPr>
          <w:rFonts w:ascii="Baskerville Old Face" w:hAnsi="Baskerville Old Face"/>
          <w:color w:val="000000"/>
        </w:rPr>
      </w:pPr>
      <w:r>
        <w:rPr>
          <w:rFonts w:ascii="Baskerville Old Face" w:hAnsi="Baskerville Old Face"/>
          <w:color w:val="000000"/>
        </w:rPr>
        <w:tab/>
      </w:r>
    </w:p>
    <w:p w14:paraId="39171ADE" w14:textId="51CBF252" w:rsidR="0035319E"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Pray</w:t>
      </w:r>
    </w:p>
    <w:p w14:paraId="34823787" w14:textId="2F6DA117" w:rsidR="00AB79D8" w:rsidRDefault="00AB79D8" w:rsidP="0035319E">
      <w:pPr>
        <w:pStyle w:val="NormalWeb"/>
        <w:spacing w:before="0" w:beforeAutospacing="0" w:after="0" w:afterAutospacing="0"/>
        <w:rPr>
          <w:rFonts w:ascii="Baskerville Old Face" w:hAnsi="Baskerville Old Face"/>
          <w:b/>
          <w:color w:val="000000"/>
        </w:rPr>
      </w:pPr>
    </w:p>
    <w:p w14:paraId="41A4C992" w14:textId="5BB250DA" w:rsid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We thank you Lord for granting us strength and grace</w:t>
      </w:r>
    </w:p>
    <w:p w14:paraId="2E077C8A" w14:textId="43678F3B"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sufficient for the number of our days;</w:t>
      </w:r>
    </w:p>
    <w:p w14:paraId="02BBA970" w14:textId="716F9BB9"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be with us as we move through the unfolding of our time </w:t>
      </w:r>
    </w:p>
    <w:p w14:paraId="30AA7FBB" w14:textId="689D3B75"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humble obedience to your will,</w:t>
      </w:r>
    </w:p>
    <w:p w14:paraId="34690630" w14:textId="051CD817"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sensitivity to your Spirit,</w:t>
      </w:r>
    </w:p>
    <w:p w14:paraId="16ADEAA8" w14:textId="003D4851"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and in joyful expectation of your kingdom.</w:t>
      </w:r>
    </w:p>
    <w:p w14:paraId="4A0C03B2" w14:textId="1EF9A213"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Illuminate our hearts, our paths, and our vision</w:t>
      </w:r>
    </w:p>
    <w:p w14:paraId="7DDCF3B4" w14:textId="75D85CEF" w:rsidR="0067757D" w:rsidRP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 we go along Your Way.  Amen.</w:t>
      </w:r>
    </w:p>
    <w:p w14:paraId="4DF04E4D" w14:textId="5229F1F1" w:rsidR="00D35749" w:rsidRDefault="00D35749" w:rsidP="00411B6A">
      <w:pPr>
        <w:pStyle w:val="NormalWeb"/>
        <w:spacing w:before="0" w:beforeAutospacing="0" w:after="0" w:afterAutospacing="0"/>
        <w:rPr>
          <w:rFonts w:ascii="Baskerville Old Face" w:hAnsi="Baskerville Old Face"/>
          <w:color w:val="000000"/>
        </w:rPr>
      </w:pPr>
    </w:p>
    <w:p w14:paraId="16F8C2A8" w14:textId="4A726492" w:rsidR="00411B6A" w:rsidRPr="0074522D" w:rsidRDefault="00B632E8" w:rsidP="0074522D">
      <w:pPr>
        <w:pStyle w:val="NormalWeb"/>
        <w:spacing w:before="0" w:beforeAutospacing="0" w:after="0" w:afterAutospacing="0"/>
        <w:rPr>
          <w:rFonts w:ascii="Baskerville Old Face" w:hAnsi="Baskerville Old Face"/>
          <w:color w:val="000000"/>
        </w:rPr>
      </w:pPr>
      <w:r w:rsidRPr="0077301E">
        <w:rPr>
          <w:rFonts w:ascii="Baskerville Old Face" w:hAnsi="Baskerville Old Face"/>
          <w:noProof/>
          <w:color w:val="000000"/>
        </w:rPr>
        <mc:AlternateContent>
          <mc:Choice Requires="wps">
            <w:drawing>
              <wp:anchor distT="45720" distB="45720" distL="114300" distR="114300" simplePos="0" relativeHeight="251659264" behindDoc="0" locked="0" layoutInCell="1" allowOverlap="1" wp14:anchorId="605062F9" wp14:editId="2D9AA287">
                <wp:simplePos x="0" y="0"/>
                <wp:positionH relativeFrom="column">
                  <wp:posOffset>981075</wp:posOffset>
                </wp:positionH>
                <wp:positionV relativeFrom="paragraph">
                  <wp:posOffset>795655</wp:posOffset>
                </wp:positionV>
                <wp:extent cx="40386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76275"/>
                        </a:xfrm>
                        <a:prstGeom prst="rect">
                          <a:avLst/>
                        </a:prstGeom>
                        <a:solidFill>
                          <a:srgbClr val="FFFFFF"/>
                        </a:solidFill>
                        <a:ln w="9525">
                          <a:solidFill>
                            <a:srgbClr val="000000"/>
                          </a:solidFill>
                          <a:miter lim="800000"/>
                          <a:headEnd/>
                          <a:tailEnd/>
                        </a:ln>
                      </wps:spPr>
                      <wps:txb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93C3CAA" w14:textId="2A7B8917" w:rsidR="0067757D" w:rsidRPr="0067757D" w:rsidRDefault="005F30B3"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Reflection: Feasting on the Gospels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Westminster John Knox Press </w:t>
                            </w:r>
                            <w:r w:rsidR="0067757D">
                              <w:rPr>
                                <w:rFonts w:ascii="Baskerville Old Face" w:hAnsi="Baskerville Old Face"/>
                                <w:i/>
                                <w:color w:val="000000"/>
                                <w:sz w:val="20"/>
                                <w:szCs w:val="20"/>
                              </w:rPr>
                              <w:t xml:space="preserve">Closing Prayer: adapted from The Hours: Midday, </w:t>
                            </w:r>
                            <w:r w:rsidR="0067757D">
                              <w:rPr>
                                <w:rFonts w:ascii="Baskerville Old Face" w:hAnsi="Baskerville Old Face"/>
                                <w:i/>
                                <w:color w:val="000000"/>
                                <w:sz w:val="20"/>
                                <w:szCs w:val="20"/>
                                <w:u w:val="single"/>
                              </w:rPr>
                              <w:t>Every Moment Holy Volume I,</w:t>
                            </w:r>
                            <w:r w:rsidR="0067757D">
                              <w:rPr>
                                <w:rFonts w:ascii="Baskerville Old Face" w:hAnsi="Baskerville Old Face"/>
                                <w:i/>
                                <w:color w:val="000000"/>
                                <w:sz w:val="20"/>
                                <w:szCs w:val="20"/>
                              </w:rPr>
                              <w:t xml:space="preserve"> </w:t>
                            </w:r>
                            <w:r w:rsidR="0067757D" w:rsidRPr="00084913">
                              <w:rPr>
                                <w:rStyle w:val="Emphasis"/>
                                <w:rFonts w:ascii="Baskerville Old Face" w:hAnsi="Baskerville Old Face"/>
                                <w:color w:val="000000"/>
                                <w:sz w:val="20"/>
                                <w:szCs w:val="20"/>
                              </w:rPr>
                              <w:t xml:space="preserve">© </w:t>
                            </w:r>
                            <w:r w:rsidR="0067757D">
                              <w:rPr>
                                <w:rStyle w:val="Emphasis"/>
                                <w:rFonts w:ascii="Baskerville Old Face" w:hAnsi="Baskerville Old Face"/>
                                <w:color w:val="000000"/>
                                <w:sz w:val="20"/>
                                <w:szCs w:val="20"/>
                              </w:rPr>
                              <w:t xml:space="preserve">2019 </w:t>
                            </w:r>
                            <w:r w:rsidR="0067757D">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062F9" id="_x0000_t202" coordsize="21600,21600" o:spt="202" path="m,l,21600r21600,l21600,xe">
                <v:stroke joinstyle="miter"/>
                <v:path gradientshapeok="t" o:connecttype="rect"/>
              </v:shapetype>
              <v:shape id="Text Box 2" o:spid="_x0000_s1026" type="#_x0000_t202" style="position:absolute;margin-left:77.25pt;margin-top:62.65pt;width:318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KEA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">
                <v:textbo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93C3CAA" w14:textId="2A7B8917" w:rsidR="0067757D" w:rsidRPr="0067757D" w:rsidRDefault="005F30B3"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Reflection: Feasting on the Gospels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Westminster John Knox Press </w:t>
                      </w:r>
                      <w:r w:rsidR="0067757D">
                        <w:rPr>
                          <w:rFonts w:ascii="Baskerville Old Face" w:hAnsi="Baskerville Old Face"/>
                          <w:i/>
                          <w:color w:val="000000"/>
                          <w:sz w:val="20"/>
                          <w:szCs w:val="20"/>
                        </w:rPr>
                        <w:t xml:space="preserve">Closing Prayer: adapted from The Hours: Midday, </w:t>
                      </w:r>
                      <w:r w:rsidR="0067757D">
                        <w:rPr>
                          <w:rFonts w:ascii="Baskerville Old Face" w:hAnsi="Baskerville Old Face"/>
                          <w:i/>
                          <w:color w:val="000000"/>
                          <w:sz w:val="20"/>
                          <w:szCs w:val="20"/>
                          <w:u w:val="single"/>
                        </w:rPr>
                        <w:t>Every Moment Holy Volume I,</w:t>
                      </w:r>
                      <w:r w:rsidR="0067757D">
                        <w:rPr>
                          <w:rFonts w:ascii="Baskerville Old Face" w:hAnsi="Baskerville Old Face"/>
                          <w:i/>
                          <w:color w:val="000000"/>
                          <w:sz w:val="20"/>
                          <w:szCs w:val="20"/>
                        </w:rPr>
                        <w:t xml:space="preserve"> </w:t>
                      </w:r>
                      <w:r w:rsidR="0067757D" w:rsidRPr="00084913">
                        <w:rPr>
                          <w:rStyle w:val="Emphasis"/>
                          <w:rFonts w:ascii="Baskerville Old Face" w:hAnsi="Baskerville Old Face"/>
                          <w:color w:val="000000"/>
                          <w:sz w:val="20"/>
                          <w:szCs w:val="20"/>
                        </w:rPr>
                        <w:t xml:space="preserve">© </w:t>
                      </w:r>
                      <w:r w:rsidR="0067757D">
                        <w:rPr>
                          <w:rStyle w:val="Emphasis"/>
                          <w:rFonts w:ascii="Baskerville Old Face" w:hAnsi="Baskerville Old Face"/>
                          <w:color w:val="000000"/>
                          <w:sz w:val="20"/>
                          <w:szCs w:val="20"/>
                        </w:rPr>
                        <w:t xml:space="preserve">2019 </w:t>
                      </w:r>
                      <w:r w:rsidR="0067757D">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v:textbox>
                <w10:wrap type="square"/>
              </v:shape>
            </w:pict>
          </mc:Fallback>
        </mc:AlternateContent>
      </w:r>
      <w:r w:rsidR="00E7349F" w:rsidRPr="00022B2A">
        <w:rPr>
          <w:rFonts w:ascii="Baskerville Old Face" w:hAnsi="Baskerville Old Face"/>
          <w:color w:val="000000"/>
        </w:rPr>
        <w:t> </w:t>
      </w:r>
    </w:p>
    <w:sectPr w:rsidR="00411B6A" w:rsidRPr="0074522D" w:rsidSect="00B632E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065" w14:textId="77777777" w:rsidR="00753C79" w:rsidRDefault="00753C79" w:rsidP="00753C79">
      <w:pPr>
        <w:spacing w:after="0" w:line="240" w:lineRule="auto"/>
      </w:pPr>
      <w:r>
        <w:separator/>
      </w:r>
    </w:p>
  </w:endnote>
  <w:endnote w:type="continuationSeparator" w:id="0">
    <w:p w14:paraId="4324CF56" w14:textId="77777777" w:rsidR="00753C79" w:rsidRDefault="00753C79" w:rsidP="007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325" w14:textId="7313B206" w:rsidR="00753C79" w:rsidRPr="00C67784" w:rsidRDefault="00AE4FDF" w:rsidP="00753C79">
    <w:pPr>
      <w:pStyle w:val="Footer"/>
      <w:jc w:val="center"/>
      <w:rPr>
        <w:color w:val="BFBFBF" w:themeColor="background1" w:themeShade="BF"/>
        <w:sz w:val="28"/>
        <w:szCs w:val="28"/>
      </w:rPr>
    </w:pPr>
    <w:r>
      <w:rPr>
        <w:color w:val="BFBFBF" w:themeColor="background1" w:themeShade="BF"/>
        <w:sz w:val="28"/>
        <w:szCs w:val="28"/>
      </w:rPr>
      <w:t>Whatever happens this day, know that you are loved by God – boundlessly, unconditionally, and eternally.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498" w14:textId="77777777" w:rsidR="00753C79" w:rsidRDefault="00753C79" w:rsidP="00753C79">
      <w:pPr>
        <w:spacing w:after="0" w:line="240" w:lineRule="auto"/>
      </w:pPr>
      <w:r>
        <w:separator/>
      </w:r>
    </w:p>
  </w:footnote>
  <w:footnote w:type="continuationSeparator" w:id="0">
    <w:p w14:paraId="44979187" w14:textId="77777777" w:rsidR="00753C79" w:rsidRDefault="00753C79" w:rsidP="00753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9F"/>
    <w:rsid w:val="00000B7D"/>
    <w:rsid w:val="00006E55"/>
    <w:rsid w:val="00022B2A"/>
    <w:rsid w:val="00043B36"/>
    <w:rsid w:val="00055629"/>
    <w:rsid w:val="00081B12"/>
    <w:rsid w:val="00084913"/>
    <w:rsid w:val="000C4CDA"/>
    <w:rsid w:val="000E0116"/>
    <w:rsid w:val="00100B8D"/>
    <w:rsid w:val="001076F6"/>
    <w:rsid w:val="0012446C"/>
    <w:rsid w:val="00133F4F"/>
    <w:rsid w:val="0014630A"/>
    <w:rsid w:val="00154F85"/>
    <w:rsid w:val="00160AF4"/>
    <w:rsid w:val="001620AF"/>
    <w:rsid w:val="00167983"/>
    <w:rsid w:val="0017629A"/>
    <w:rsid w:val="00190315"/>
    <w:rsid w:val="00192E34"/>
    <w:rsid w:val="001D018E"/>
    <w:rsid w:val="001D1E28"/>
    <w:rsid w:val="001F26E5"/>
    <w:rsid w:val="00200D5D"/>
    <w:rsid w:val="00226981"/>
    <w:rsid w:val="00236290"/>
    <w:rsid w:val="00244561"/>
    <w:rsid w:val="00260714"/>
    <w:rsid w:val="00267DA2"/>
    <w:rsid w:val="00271B86"/>
    <w:rsid w:val="00275BA3"/>
    <w:rsid w:val="002B5377"/>
    <w:rsid w:val="002E59DF"/>
    <w:rsid w:val="003050E3"/>
    <w:rsid w:val="003176C5"/>
    <w:rsid w:val="00320AD2"/>
    <w:rsid w:val="00332A65"/>
    <w:rsid w:val="00346436"/>
    <w:rsid w:val="0035319E"/>
    <w:rsid w:val="00366D74"/>
    <w:rsid w:val="003905FC"/>
    <w:rsid w:val="00395414"/>
    <w:rsid w:val="003A59C6"/>
    <w:rsid w:val="003E11D3"/>
    <w:rsid w:val="003F0C4C"/>
    <w:rsid w:val="003F5B3D"/>
    <w:rsid w:val="00407E0A"/>
    <w:rsid w:val="00411B6A"/>
    <w:rsid w:val="00414E8C"/>
    <w:rsid w:val="004239E4"/>
    <w:rsid w:val="00454907"/>
    <w:rsid w:val="00473F41"/>
    <w:rsid w:val="004D460C"/>
    <w:rsid w:val="004F213C"/>
    <w:rsid w:val="00501E6E"/>
    <w:rsid w:val="0051156B"/>
    <w:rsid w:val="00545661"/>
    <w:rsid w:val="00563F94"/>
    <w:rsid w:val="00565E4E"/>
    <w:rsid w:val="00573D24"/>
    <w:rsid w:val="005969AA"/>
    <w:rsid w:val="005B635E"/>
    <w:rsid w:val="005C065F"/>
    <w:rsid w:val="005E3898"/>
    <w:rsid w:val="005E7DE0"/>
    <w:rsid w:val="005F30B3"/>
    <w:rsid w:val="005F3F75"/>
    <w:rsid w:val="006147B6"/>
    <w:rsid w:val="00623295"/>
    <w:rsid w:val="006277C8"/>
    <w:rsid w:val="00627FA3"/>
    <w:rsid w:val="00635129"/>
    <w:rsid w:val="0065541B"/>
    <w:rsid w:val="006601E9"/>
    <w:rsid w:val="0067757D"/>
    <w:rsid w:val="006838F8"/>
    <w:rsid w:val="00683BDD"/>
    <w:rsid w:val="0068588E"/>
    <w:rsid w:val="006D50E2"/>
    <w:rsid w:val="006D5546"/>
    <w:rsid w:val="006E0685"/>
    <w:rsid w:val="0070459C"/>
    <w:rsid w:val="007048F1"/>
    <w:rsid w:val="007209CE"/>
    <w:rsid w:val="00723535"/>
    <w:rsid w:val="00724C09"/>
    <w:rsid w:val="00724CE9"/>
    <w:rsid w:val="007424F8"/>
    <w:rsid w:val="0074522D"/>
    <w:rsid w:val="00753C79"/>
    <w:rsid w:val="0077301E"/>
    <w:rsid w:val="0077789E"/>
    <w:rsid w:val="007A4E96"/>
    <w:rsid w:val="007E078A"/>
    <w:rsid w:val="007F4F2D"/>
    <w:rsid w:val="0080731D"/>
    <w:rsid w:val="00825F42"/>
    <w:rsid w:val="00832100"/>
    <w:rsid w:val="008430BB"/>
    <w:rsid w:val="008564B5"/>
    <w:rsid w:val="0087742A"/>
    <w:rsid w:val="008E1633"/>
    <w:rsid w:val="008E7A4C"/>
    <w:rsid w:val="008F1DB5"/>
    <w:rsid w:val="00901B1B"/>
    <w:rsid w:val="009046B8"/>
    <w:rsid w:val="009165EA"/>
    <w:rsid w:val="009374E3"/>
    <w:rsid w:val="009425C4"/>
    <w:rsid w:val="00964443"/>
    <w:rsid w:val="009750DB"/>
    <w:rsid w:val="009772C3"/>
    <w:rsid w:val="009B65C5"/>
    <w:rsid w:val="009C6E79"/>
    <w:rsid w:val="009D3C29"/>
    <w:rsid w:val="009E1C51"/>
    <w:rsid w:val="009E6C72"/>
    <w:rsid w:val="00A04032"/>
    <w:rsid w:val="00A10175"/>
    <w:rsid w:val="00A27775"/>
    <w:rsid w:val="00A40939"/>
    <w:rsid w:val="00A548A8"/>
    <w:rsid w:val="00A60A8B"/>
    <w:rsid w:val="00A96252"/>
    <w:rsid w:val="00AA2908"/>
    <w:rsid w:val="00AB4776"/>
    <w:rsid w:val="00AB79D8"/>
    <w:rsid w:val="00AD13A8"/>
    <w:rsid w:val="00AE2F7C"/>
    <w:rsid w:val="00AE40FC"/>
    <w:rsid w:val="00AE4FDF"/>
    <w:rsid w:val="00AF5A5E"/>
    <w:rsid w:val="00AF7CD4"/>
    <w:rsid w:val="00B03D59"/>
    <w:rsid w:val="00B164EB"/>
    <w:rsid w:val="00B20C5C"/>
    <w:rsid w:val="00B26809"/>
    <w:rsid w:val="00B632E8"/>
    <w:rsid w:val="00B6680E"/>
    <w:rsid w:val="00B67CB6"/>
    <w:rsid w:val="00B7298E"/>
    <w:rsid w:val="00B77D6A"/>
    <w:rsid w:val="00B80E20"/>
    <w:rsid w:val="00C02272"/>
    <w:rsid w:val="00C2647E"/>
    <w:rsid w:val="00C26FD9"/>
    <w:rsid w:val="00C32741"/>
    <w:rsid w:val="00C34099"/>
    <w:rsid w:val="00C37068"/>
    <w:rsid w:val="00C43A63"/>
    <w:rsid w:val="00C67784"/>
    <w:rsid w:val="00C96F37"/>
    <w:rsid w:val="00CB4DDC"/>
    <w:rsid w:val="00CC7A36"/>
    <w:rsid w:val="00CD2FC5"/>
    <w:rsid w:val="00CE134E"/>
    <w:rsid w:val="00D0526C"/>
    <w:rsid w:val="00D10F5F"/>
    <w:rsid w:val="00D1737C"/>
    <w:rsid w:val="00D2722B"/>
    <w:rsid w:val="00D35749"/>
    <w:rsid w:val="00D43227"/>
    <w:rsid w:val="00D47AAE"/>
    <w:rsid w:val="00D71EDA"/>
    <w:rsid w:val="00D72906"/>
    <w:rsid w:val="00D911A5"/>
    <w:rsid w:val="00DA0FBE"/>
    <w:rsid w:val="00DB1CF7"/>
    <w:rsid w:val="00DB7B59"/>
    <w:rsid w:val="00DE4C26"/>
    <w:rsid w:val="00DE5F98"/>
    <w:rsid w:val="00E111B1"/>
    <w:rsid w:val="00E21E0F"/>
    <w:rsid w:val="00E27275"/>
    <w:rsid w:val="00E7349F"/>
    <w:rsid w:val="00EA4856"/>
    <w:rsid w:val="00EC376D"/>
    <w:rsid w:val="00EF4306"/>
    <w:rsid w:val="00EF45ED"/>
    <w:rsid w:val="00F06DDC"/>
    <w:rsid w:val="00F131EF"/>
    <w:rsid w:val="00F26743"/>
    <w:rsid w:val="00F3528E"/>
    <w:rsid w:val="00F605F8"/>
    <w:rsid w:val="00FA11EF"/>
    <w:rsid w:val="00FD2165"/>
    <w:rsid w:val="00FD75C2"/>
    <w:rsid w:val="00FE227F"/>
    <w:rsid w:val="00FE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F88A"/>
  <w15:chartTrackingRefBased/>
  <w15:docId w15:val="{920EAA93-9FF4-4AB7-8A25-1C7A0C1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49F"/>
    <w:rPr>
      <w:i/>
      <w:iCs/>
    </w:rPr>
  </w:style>
  <w:style w:type="paragraph" w:styleId="Header">
    <w:name w:val="header"/>
    <w:basedOn w:val="Normal"/>
    <w:link w:val="HeaderChar"/>
    <w:uiPriority w:val="99"/>
    <w:unhideWhenUsed/>
    <w:rsid w:val="0075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79"/>
  </w:style>
  <w:style w:type="paragraph" w:styleId="BalloonText">
    <w:name w:val="Balloon Text"/>
    <w:basedOn w:val="Normal"/>
    <w:link w:val="BalloonTextChar"/>
    <w:uiPriority w:val="99"/>
    <w:semiHidden/>
    <w:unhideWhenUsed/>
    <w:rsid w:val="00AD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Gilbert</dc:creator>
  <cp:keywords/>
  <dc:description/>
  <cp:lastModifiedBy>Lara Gilbert</cp:lastModifiedBy>
  <cp:revision>6</cp:revision>
  <cp:lastPrinted>2023-02-10T21:34:00Z</cp:lastPrinted>
  <dcterms:created xsi:type="dcterms:W3CDTF">2023-04-21T18:59:00Z</dcterms:created>
  <dcterms:modified xsi:type="dcterms:W3CDTF">2023-05-19T20:21:00Z</dcterms:modified>
</cp:coreProperties>
</file>